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32B89" w14:textId="376313A3" w:rsidR="000F4CCC" w:rsidRPr="00AD5B05" w:rsidRDefault="000F4CCC" w:rsidP="00BB32E2">
      <w:pPr>
        <w:spacing w:after="0" w:line="276" w:lineRule="auto"/>
        <w:jc w:val="both"/>
        <w:rPr>
          <w:rFonts w:asciiTheme="minorHAnsi" w:hAnsiTheme="minorHAnsi" w:cstheme="minorHAnsi"/>
          <w:b/>
          <w:color w:val="000000" w:themeColor="text1"/>
          <w:sz w:val="23"/>
          <w:szCs w:val="23"/>
        </w:rPr>
      </w:pPr>
      <w:bookmarkStart w:id="0" w:name="_Hlk70063442"/>
      <w:r w:rsidRPr="00AD5B05">
        <w:rPr>
          <w:rFonts w:asciiTheme="minorHAnsi" w:hAnsiTheme="minorHAnsi" w:cstheme="minorHAnsi"/>
          <w:b/>
          <w:color w:val="000000" w:themeColor="text1"/>
          <w:sz w:val="23"/>
          <w:szCs w:val="23"/>
        </w:rPr>
        <w:t xml:space="preserve">OGGETTO: AFFIDAMENTO DIRETTO </w:t>
      </w:r>
      <w:r w:rsidR="00160298">
        <w:rPr>
          <w:rFonts w:asciiTheme="minorHAnsi" w:hAnsiTheme="minorHAnsi" w:cstheme="minorHAnsi"/>
          <w:b/>
          <w:color w:val="000000" w:themeColor="text1"/>
          <w:sz w:val="23"/>
          <w:szCs w:val="23"/>
        </w:rPr>
        <w:t>AI SENSI DELL’</w:t>
      </w:r>
      <w:r w:rsidRPr="00AD5B05">
        <w:rPr>
          <w:rFonts w:asciiTheme="minorHAnsi" w:hAnsiTheme="minorHAnsi" w:cstheme="minorHAnsi"/>
          <w:b/>
          <w:color w:val="000000" w:themeColor="text1"/>
          <w:sz w:val="23"/>
          <w:szCs w:val="23"/>
        </w:rPr>
        <w:t>ART</w:t>
      </w:r>
      <w:r w:rsidR="00160298">
        <w:rPr>
          <w:rFonts w:asciiTheme="minorHAnsi" w:hAnsiTheme="minorHAnsi" w:cstheme="minorHAnsi"/>
          <w:b/>
          <w:color w:val="000000" w:themeColor="text1"/>
          <w:sz w:val="23"/>
          <w:szCs w:val="23"/>
        </w:rPr>
        <w:t>ICOLO</w:t>
      </w:r>
      <w:r w:rsidRPr="00AD5B05">
        <w:rPr>
          <w:rFonts w:asciiTheme="minorHAnsi" w:hAnsiTheme="minorHAnsi" w:cstheme="minorHAnsi"/>
          <w:b/>
          <w:color w:val="000000" w:themeColor="text1"/>
          <w:sz w:val="23"/>
          <w:szCs w:val="23"/>
        </w:rPr>
        <w:t xml:space="preserve"> 50, COMMA 1, LETT. B), DEL D.LGS. N. 36/2023, [ove si proceda in base ad una ordinanza in deroga specificare il riferimento] DEI SERVIZI </w:t>
      </w:r>
      <w:r w:rsidR="0047217D">
        <w:rPr>
          <w:rFonts w:asciiTheme="minorHAnsi" w:hAnsiTheme="minorHAnsi" w:cstheme="minorHAnsi"/>
          <w:b/>
          <w:color w:val="000000" w:themeColor="text1"/>
          <w:sz w:val="23"/>
          <w:szCs w:val="23"/>
        </w:rPr>
        <w:t xml:space="preserve">DI </w:t>
      </w:r>
      <w:r w:rsidRPr="00AD5B05">
        <w:rPr>
          <w:rFonts w:asciiTheme="minorHAnsi" w:hAnsiTheme="minorHAnsi" w:cstheme="minorHAnsi"/>
          <w:b/>
          <w:color w:val="000000" w:themeColor="text1"/>
          <w:sz w:val="23"/>
          <w:szCs w:val="23"/>
        </w:rPr>
        <w:t>INGEGNERIA</w:t>
      </w:r>
      <w:r w:rsidR="0047217D">
        <w:rPr>
          <w:rFonts w:asciiTheme="minorHAnsi" w:hAnsiTheme="minorHAnsi" w:cstheme="minorHAnsi"/>
          <w:b/>
          <w:color w:val="000000" w:themeColor="text1"/>
          <w:sz w:val="23"/>
          <w:szCs w:val="23"/>
        </w:rPr>
        <w:t xml:space="preserve"> E ARCHITETTURA E L’ATTIVITA’ DI PROGETTAZIONE</w:t>
      </w:r>
      <w:r w:rsidRPr="00AD5B05">
        <w:rPr>
          <w:rFonts w:asciiTheme="minorHAnsi" w:hAnsiTheme="minorHAnsi" w:cstheme="minorHAnsi"/>
          <w:b/>
          <w:color w:val="000000" w:themeColor="text1"/>
          <w:sz w:val="23"/>
          <w:szCs w:val="23"/>
        </w:rPr>
        <w:t xml:space="preserve"> AVENTE AD OGGETTO_______</w:t>
      </w:r>
      <w:proofErr w:type="gramStart"/>
      <w:r w:rsidRPr="00AD5B05">
        <w:rPr>
          <w:rFonts w:asciiTheme="minorHAnsi" w:hAnsiTheme="minorHAnsi" w:cstheme="minorHAnsi"/>
          <w:b/>
          <w:color w:val="000000" w:themeColor="text1"/>
          <w:sz w:val="23"/>
          <w:szCs w:val="23"/>
        </w:rPr>
        <w:t>_,-</w:t>
      </w:r>
      <w:proofErr w:type="gramEnd"/>
      <w:r w:rsidRPr="00AD5B05">
        <w:rPr>
          <w:rFonts w:asciiTheme="minorHAnsi" w:hAnsiTheme="minorHAnsi" w:cstheme="minorHAnsi"/>
          <w:b/>
          <w:color w:val="000000" w:themeColor="text1"/>
          <w:sz w:val="23"/>
          <w:szCs w:val="23"/>
        </w:rPr>
        <w:t xml:space="preserve"> CIG:________ CUP:________ ,CUI ove previsto </w:t>
      </w:r>
    </w:p>
    <w:p w14:paraId="1F19FF69" w14:textId="77777777" w:rsidR="000F4CCC" w:rsidRPr="00AD5B05" w:rsidRDefault="000F4CCC" w:rsidP="00BB32E2">
      <w:pPr>
        <w:pStyle w:val="Corpotesto"/>
        <w:tabs>
          <w:tab w:val="left" w:pos="1276"/>
        </w:tabs>
        <w:spacing w:line="276" w:lineRule="auto"/>
        <w:ind w:left="851" w:right="610"/>
        <w:rPr>
          <w:rFonts w:cstheme="minorHAnsi"/>
          <w:b/>
          <w:color w:val="000000" w:themeColor="text1"/>
          <w:sz w:val="23"/>
          <w:szCs w:val="23"/>
        </w:rPr>
      </w:pPr>
    </w:p>
    <w:p w14:paraId="4368346A" w14:textId="77777777" w:rsidR="000F4CCC" w:rsidRPr="00AD5B05" w:rsidRDefault="000F4CCC" w:rsidP="00BB32E2">
      <w:pPr>
        <w:spacing w:after="0" w:line="276" w:lineRule="auto"/>
        <w:ind w:right="610"/>
        <w:rPr>
          <w:rFonts w:asciiTheme="minorHAnsi" w:hAnsiTheme="minorHAnsi" w:cstheme="minorHAnsi"/>
          <w:color w:val="000000" w:themeColor="text1"/>
          <w:spacing w:val="1"/>
          <w:sz w:val="23"/>
          <w:szCs w:val="23"/>
        </w:rPr>
      </w:pPr>
      <w:r w:rsidRPr="00AD5B05">
        <w:rPr>
          <w:rFonts w:asciiTheme="minorHAnsi" w:hAnsiTheme="minorHAnsi" w:cstheme="minorHAnsi"/>
          <w:color w:val="000000" w:themeColor="text1"/>
          <w:spacing w:val="1"/>
          <w:sz w:val="23"/>
          <w:szCs w:val="23"/>
        </w:rPr>
        <w:t xml:space="preserve">Stazione appaltante: …………….., Via ……….. – …………..; </w:t>
      </w:r>
    </w:p>
    <w:p w14:paraId="0FAF951C" w14:textId="77777777" w:rsidR="000F4CCC" w:rsidRPr="00AD5B05" w:rsidRDefault="000F4CCC" w:rsidP="00BB32E2">
      <w:pPr>
        <w:spacing w:after="0" w:line="276" w:lineRule="auto"/>
        <w:ind w:right="610"/>
        <w:rPr>
          <w:rFonts w:asciiTheme="minorHAnsi" w:hAnsiTheme="minorHAnsi" w:cstheme="minorHAnsi"/>
          <w:color w:val="000000" w:themeColor="text1"/>
          <w:sz w:val="23"/>
          <w:szCs w:val="23"/>
        </w:rPr>
      </w:pPr>
      <w:r w:rsidRPr="00AD5B05">
        <w:rPr>
          <w:rFonts w:asciiTheme="minorHAnsi" w:hAnsiTheme="minorHAnsi" w:cstheme="minorHAnsi"/>
          <w:color w:val="000000" w:themeColor="text1"/>
          <w:sz w:val="23"/>
          <w:szCs w:val="23"/>
        </w:rPr>
        <w:t xml:space="preserve">Tel.: </w:t>
      </w:r>
    </w:p>
    <w:p w14:paraId="5DF81B67" w14:textId="77777777" w:rsidR="000F4CCC" w:rsidRPr="00AD5B05" w:rsidRDefault="000F4CCC" w:rsidP="00BB32E2">
      <w:pPr>
        <w:spacing w:after="0" w:line="276" w:lineRule="auto"/>
        <w:ind w:right="610"/>
        <w:rPr>
          <w:rFonts w:asciiTheme="minorHAnsi" w:hAnsiTheme="minorHAnsi" w:cstheme="minorHAnsi"/>
          <w:color w:val="000000" w:themeColor="text1"/>
          <w:sz w:val="23"/>
          <w:szCs w:val="23"/>
        </w:rPr>
      </w:pPr>
      <w:r w:rsidRPr="00AD5B05">
        <w:rPr>
          <w:rFonts w:asciiTheme="minorHAnsi" w:hAnsiTheme="minorHAnsi" w:cstheme="minorHAnsi"/>
          <w:color w:val="000000" w:themeColor="text1"/>
          <w:sz w:val="23"/>
          <w:szCs w:val="23"/>
        </w:rPr>
        <w:t>E-mail:</w:t>
      </w:r>
    </w:p>
    <w:p w14:paraId="12401C28" w14:textId="77777777" w:rsidR="000F4CCC" w:rsidRPr="00AD5B05" w:rsidRDefault="000F4CCC" w:rsidP="00BB32E2">
      <w:pPr>
        <w:spacing w:after="0" w:line="276" w:lineRule="auto"/>
        <w:ind w:right="610"/>
        <w:rPr>
          <w:rFonts w:asciiTheme="minorHAnsi" w:hAnsiTheme="minorHAnsi" w:cstheme="minorHAnsi"/>
          <w:color w:val="000000" w:themeColor="text1"/>
          <w:sz w:val="23"/>
          <w:szCs w:val="23"/>
        </w:rPr>
      </w:pPr>
      <w:r w:rsidRPr="00AD5B05">
        <w:rPr>
          <w:rFonts w:asciiTheme="minorHAnsi" w:hAnsiTheme="minorHAnsi" w:cstheme="minorHAnsi"/>
          <w:color w:val="000000" w:themeColor="text1"/>
          <w:sz w:val="23"/>
          <w:szCs w:val="23"/>
        </w:rPr>
        <w:t>Pec:</w:t>
      </w:r>
    </w:p>
    <w:p w14:paraId="4084E6EC" w14:textId="77777777" w:rsidR="000F4CCC" w:rsidRPr="00AD5B05" w:rsidRDefault="000F4CCC" w:rsidP="00BB32E2">
      <w:pPr>
        <w:spacing w:after="0" w:line="276" w:lineRule="auto"/>
        <w:ind w:right="610"/>
        <w:rPr>
          <w:rFonts w:asciiTheme="minorHAnsi" w:hAnsiTheme="minorHAnsi" w:cstheme="minorHAnsi"/>
          <w:b/>
          <w:bCs/>
          <w:color w:val="000000" w:themeColor="text1"/>
          <w:sz w:val="23"/>
          <w:szCs w:val="23"/>
        </w:rPr>
      </w:pPr>
      <w:r w:rsidRPr="00AD5B05">
        <w:rPr>
          <w:rFonts w:asciiTheme="minorHAnsi" w:hAnsiTheme="minorHAnsi" w:cstheme="minorHAnsi"/>
          <w:color w:val="000000" w:themeColor="text1"/>
          <w:sz w:val="23"/>
          <w:szCs w:val="23"/>
        </w:rPr>
        <w:t>Indirizzo internet:</w:t>
      </w:r>
    </w:p>
    <w:p w14:paraId="459BD502" w14:textId="77777777" w:rsidR="000F4CCC" w:rsidRPr="00AD5B05" w:rsidRDefault="000F4CCC" w:rsidP="00BB32E2">
      <w:pPr>
        <w:spacing w:after="0" w:line="276" w:lineRule="auto"/>
        <w:ind w:right="610"/>
        <w:rPr>
          <w:rFonts w:asciiTheme="minorHAnsi" w:hAnsiTheme="minorHAnsi" w:cstheme="minorHAnsi"/>
          <w:color w:val="000000" w:themeColor="text1"/>
          <w:sz w:val="23"/>
          <w:szCs w:val="23"/>
        </w:rPr>
      </w:pPr>
      <w:r w:rsidRPr="00AD5B05">
        <w:rPr>
          <w:rFonts w:asciiTheme="minorHAnsi" w:hAnsiTheme="minorHAnsi" w:cstheme="minorHAnsi"/>
          <w:color w:val="000000" w:themeColor="text1"/>
          <w:sz w:val="23"/>
          <w:szCs w:val="23"/>
        </w:rPr>
        <w:t>Responsabile di Progetto, ai sensi dell’art. 15 del Codice:</w:t>
      </w:r>
    </w:p>
    <w:p w14:paraId="06478F70" w14:textId="77777777" w:rsidR="000F4CCC" w:rsidRPr="00AD5B05" w:rsidRDefault="000F4CCC" w:rsidP="00BB32E2">
      <w:pPr>
        <w:spacing w:after="0" w:line="276" w:lineRule="auto"/>
        <w:ind w:right="610"/>
        <w:rPr>
          <w:rFonts w:asciiTheme="minorHAnsi" w:hAnsiTheme="minorHAnsi" w:cstheme="minorHAnsi"/>
          <w:color w:val="000000" w:themeColor="text1"/>
          <w:sz w:val="23"/>
          <w:szCs w:val="23"/>
        </w:rPr>
      </w:pPr>
      <w:r w:rsidRPr="00AD5B05">
        <w:rPr>
          <w:rFonts w:asciiTheme="minorHAnsi" w:hAnsiTheme="minorHAnsi" w:cstheme="minorHAnsi"/>
          <w:color w:val="000000" w:themeColor="text1"/>
          <w:sz w:val="23"/>
          <w:szCs w:val="23"/>
        </w:rPr>
        <w:t>Luogo di esecuzione:</w:t>
      </w:r>
    </w:p>
    <w:p w14:paraId="025669C6" w14:textId="77777777" w:rsidR="000F4CCC" w:rsidRPr="00AD5B05" w:rsidRDefault="000F4CCC" w:rsidP="00BB32E2">
      <w:pPr>
        <w:spacing w:after="0" w:line="276" w:lineRule="auto"/>
        <w:ind w:right="610"/>
        <w:rPr>
          <w:rFonts w:asciiTheme="minorHAnsi" w:hAnsiTheme="minorHAnsi" w:cstheme="minorHAnsi"/>
          <w:color w:val="000000" w:themeColor="text1"/>
          <w:sz w:val="23"/>
          <w:szCs w:val="23"/>
        </w:rPr>
      </w:pPr>
      <w:r w:rsidRPr="00AD5B05">
        <w:rPr>
          <w:rFonts w:asciiTheme="minorHAnsi" w:hAnsiTheme="minorHAnsi" w:cstheme="minorHAnsi"/>
          <w:color w:val="000000" w:themeColor="text1"/>
          <w:sz w:val="23"/>
          <w:szCs w:val="23"/>
        </w:rPr>
        <w:t>CPV:</w:t>
      </w:r>
    </w:p>
    <w:p w14:paraId="4824793E" w14:textId="77777777" w:rsidR="000F4CCC" w:rsidRPr="00AD5B05" w:rsidRDefault="000F4CCC" w:rsidP="00BB32E2">
      <w:pPr>
        <w:pStyle w:val="Corpotesto"/>
        <w:tabs>
          <w:tab w:val="left" w:pos="1276"/>
        </w:tabs>
        <w:spacing w:line="276" w:lineRule="auto"/>
        <w:ind w:right="610"/>
        <w:jc w:val="center"/>
        <w:rPr>
          <w:rFonts w:cstheme="minorHAnsi"/>
          <w:b/>
          <w:color w:val="000000" w:themeColor="text1"/>
          <w:sz w:val="23"/>
          <w:szCs w:val="23"/>
        </w:rPr>
      </w:pPr>
      <w:r w:rsidRPr="00AD5B05">
        <w:rPr>
          <w:rFonts w:cstheme="minorHAnsi"/>
          <w:b/>
          <w:color w:val="000000" w:themeColor="text1"/>
          <w:sz w:val="23"/>
          <w:szCs w:val="23"/>
        </w:rPr>
        <w:t>PREMESSA</w:t>
      </w:r>
    </w:p>
    <w:p w14:paraId="3A6FF6A3" w14:textId="77777777" w:rsidR="00160298" w:rsidRDefault="00160298" w:rsidP="00BB32E2">
      <w:pPr>
        <w:pStyle w:val="Corpotesto"/>
        <w:tabs>
          <w:tab w:val="left" w:pos="1276"/>
        </w:tabs>
        <w:spacing w:line="276" w:lineRule="auto"/>
        <w:ind w:right="612"/>
        <w:rPr>
          <w:rFonts w:cstheme="minorHAnsi"/>
          <w:color w:val="000000" w:themeColor="text1"/>
          <w:sz w:val="23"/>
          <w:szCs w:val="23"/>
        </w:rPr>
      </w:pPr>
    </w:p>
    <w:p w14:paraId="3A4C0EBA" w14:textId="0B592122" w:rsidR="000F4CCC" w:rsidRPr="00AD5B05" w:rsidRDefault="000F4CCC" w:rsidP="00BB32E2">
      <w:pPr>
        <w:pStyle w:val="Corpotesto"/>
        <w:tabs>
          <w:tab w:val="left" w:pos="1276"/>
        </w:tabs>
        <w:spacing w:line="276" w:lineRule="auto"/>
        <w:ind w:right="612"/>
        <w:rPr>
          <w:rFonts w:cstheme="minorHAnsi"/>
          <w:color w:val="000000" w:themeColor="text1"/>
          <w:sz w:val="23"/>
          <w:szCs w:val="23"/>
        </w:rPr>
      </w:pPr>
      <w:r w:rsidRPr="00AD5B05">
        <w:rPr>
          <w:rFonts w:cstheme="minorHAnsi"/>
          <w:color w:val="000000" w:themeColor="text1"/>
          <w:sz w:val="23"/>
          <w:szCs w:val="23"/>
        </w:rPr>
        <w:t>Questa Stazione appaltante intende procede</w:t>
      </w:r>
      <w:r w:rsidR="0047217D">
        <w:rPr>
          <w:rFonts w:cstheme="minorHAnsi"/>
          <w:color w:val="000000" w:themeColor="text1"/>
          <w:sz w:val="23"/>
          <w:szCs w:val="23"/>
        </w:rPr>
        <w:t>re</w:t>
      </w:r>
      <w:r w:rsidRPr="00AD5B05">
        <w:rPr>
          <w:rFonts w:cstheme="minorHAnsi"/>
          <w:color w:val="000000" w:themeColor="text1"/>
          <w:sz w:val="23"/>
          <w:szCs w:val="23"/>
        </w:rPr>
        <w:t xml:space="preserve"> all’affidamento diretto, ai sensi dell’articolo 50 comma 1 lett. b) del decreto legislativo 31 marzo 2023, n. 36 (di seguito, anche “Codice”), </w:t>
      </w:r>
      <w:r w:rsidRPr="00AD5B05">
        <w:rPr>
          <w:rFonts w:cstheme="minorHAnsi"/>
          <w:b/>
          <w:bCs/>
          <w:color w:val="000000" w:themeColor="text1"/>
          <w:sz w:val="23"/>
          <w:szCs w:val="23"/>
        </w:rPr>
        <w:t>[ove si proceda in base ad una ordinanza in deroga specificare il riferiment</w:t>
      </w:r>
      <w:r w:rsidR="0047217D">
        <w:rPr>
          <w:rFonts w:cstheme="minorHAnsi"/>
          <w:b/>
          <w:bCs/>
          <w:color w:val="000000" w:themeColor="text1"/>
          <w:sz w:val="23"/>
          <w:szCs w:val="23"/>
        </w:rPr>
        <w:t>o]</w:t>
      </w:r>
      <w:r w:rsidRPr="00AD5B05">
        <w:rPr>
          <w:rFonts w:cstheme="minorHAnsi"/>
          <w:color w:val="000000" w:themeColor="text1"/>
          <w:sz w:val="23"/>
          <w:szCs w:val="23"/>
        </w:rPr>
        <w:t>, del servizio avente ad oggetto_________[</w:t>
      </w:r>
      <w:r w:rsidRPr="00AD5B05">
        <w:rPr>
          <w:rFonts w:cstheme="minorHAnsi"/>
          <w:b/>
          <w:i/>
          <w:color w:val="000000" w:themeColor="text1"/>
          <w:sz w:val="23"/>
          <w:szCs w:val="23"/>
        </w:rPr>
        <w:t>specificare</w:t>
      </w:r>
      <w:r w:rsidRPr="00AD5B05">
        <w:rPr>
          <w:rFonts w:cstheme="minorHAnsi"/>
          <w:color w:val="000000" w:themeColor="text1"/>
          <w:sz w:val="23"/>
          <w:szCs w:val="23"/>
        </w:rPr>
        <w:t>], per il quale è stata accertata l’inesistenza di un interesse transfrontaliero certo, ai sensi dell’articolo 48, comma 2, del medesimo Codice.</w:t>
      </w:r>
    </w:p>
    <w:p w14:paraId="12DDBFD4" w14:textId="77777777" w:rsidR="000F4CCC" w:rsidRPr="00AD5B05" w:rsidRDefault="000F4CCC" w:rsidP="00BB32E2">
      <w:pPr>
        <w:spacing w:after="0" w:line="276" w:lineRule="auto"/>
        <w:ind w:right="612"/>
        <w:jc w:val="both"/>
        <w:rPr>
          <w:rFonts w:asciiTheme="minorHAnsi" w:hAnsiTheme="minorHAnsi" w:cstheme="minorHAnsi"/>
          <w:b/>
          <w:bCs/>
          <w:color w:val="000000" w:themeColor="text1"/>
          <w:sz w:val="23"/>
          <w:szCs w:val="23"/>
        </w:rPr>
      </w:pPr>
      <w:r w:rsidRPr="00AD5B05">
        <w:rPr>
          <w:rFonts w:asciiTheme="minorHAnsi" w:hAnsiTheme="minorHAnsi" w:cstheme="minorHAnsi"/>
          <w:color w:val="000000" w:themeColor="text1"/>
          <w:sz w:val="23"/>
          <w:szCs w:val="23"/>
        </w:rPr>
        <w:t>L’appalto è finanziato con …………. [</w:t>
      </w:r>
      <w:r w:rsidRPr="00AD5B05">
        <w:rPr>
          <w:rFonts w:asciiTheme="minorHAnsi" w:hAnsiTheme="minorHAnsi" w:cstheme="minorHAnsi"/>
          <w:b/>
          <w:bCs/>
          <w:color w:val="000000" w:themeColor="text1"/>
          <w:sz w:val="23"/>
          <w:szCs w:val="23"/>
        </w:rPr>
        <w:t xml:space="preserve">interamente con i fondi stanziati per la ricostruzione pubblica a seguito degli eventi sismici verificatisi a far data dal 24 agosto 2016 ai sensi decreto legge ottobre 2016, n. 189, convertito con modificazioni dalla legge 15 dicembre 2016, n. 229 e dell’O.C.S.R. n. … del ….]. </w:t>
      </w:r>
    </w:p>
    <w:p w14:paraId="04F55D82" w14:textId="77777777" w:rsidR="00BB32E2" w:rsidRDefault="000F4CCC" w:rsidP="00BB32E2">
      <w:pPr>
        <w:pStyle w:val="Corpotesto"/>
        <w:tabs>
          <w:tab w:val="left" w:pos="1276"/>
        </w:tabs>
        <w:spacing w:line="276" w:lineRule="auto"/>
        <w:ind w:right="612"/>
        <w:rPr>
          <w:rFonts w:cstheme="minorHAnsi"/>
          <w:bCs/>
          <w:color w:val="000000" w:themeColor="text1"/>
          <w:sz w:val="23"/>
          <w:szCs w:val="23"/>
        </w:rPr>
      </w:pPr>
      <w:r w:rsidRPr="00AD5B05">
        <w:rPr>
          <w:rFonts w:cstheme="minorHAnsi"/>
          <w:bCs/>
          <w:color w:val="000000" w:themeColor="text1"/>
          <w:sz w:val="23"/>
          <w:szCs w:val="23"/>
        </w:rPr>
        <w:t>Il presente affidamento, in ragione dell’importo inferiore alla soglia di rilievo europeo di cui all’art. 14 del Codice, non è sottoposto al controllo preventivo di legittimità da parte dell’Autorità Nazionale Anticorruzione (ANAC), ai sensi dell’articolo 3, dell’Accordo per l’esercizio dei compiti di alta sorveglianza e di garanzia della correttezza e della trasparenza delle procedure connesse alla ricostruzione pubblica post-sisma Italia centrale,</w:t>
      </w:r>
      <w:r w:rsidRPr="00AD5B05">
        <w:rPr>
          <w:sz w:val="23"/>
          <w:szCs w:val="23"/>
        </w:rPr>
        <w:t xml:space="preserve"> </w:t>
      </w:r>
      <w:r w:rsidRPr="00AD5B05">
        <w:rPr>
          <w:rFonts w:cstheme="minorHAnsi"/>
          <w:bCs/>
          <w:color w:val="000000" w:themeColor="text1"/>
          <w:sz w:val="23"/>
          <w:szCs w:val="23"/>
        </w:rPr>
        <w:t>fermi restando i poteri di vigilanza, segnalazione e sanzionatori istituzionalmente attribuiti all’ANAC dalla normativa vigente, nonché l’eventuale controllo a campione che l’ANAC può disporre ai sensi dell’art. 4 del citato Accordo.</w:t>
      </w:r>
    </w:p>
    <w:p w14:paraId="6532E289" w14:textId="77777777" w:rsidR="00160298" w:rsidRDefault="00160298" w:rsidP="00BB32E2">
      <w:pPr>
        <w:pStyle w:val="Corpotesto"/>
        <w:tabs>
          <w:tab w:val="left" w:pos="1276"/>
        </w:tabs>
        <w:spacing w:line="276" w:lineRule="auto"/>
        <w:ind w:right="612"/>
        <w:jc w:val="center"/>
        <w:rPr>
          <w:rFonts w:cstheme="minorHAnsi"/>
          <w:b/>
          <w:bCs/>
          <w:color w:val="000000" w:themeColor="text1"/>
          <w:sz w:val="23"/>
          <w:szCs w:val="23"/>
        </w:rPr>
      </w:pPr>
    </w:p>
    <w:p w14:paraId="703E7166" w14:textId="77777777" w:rsidR="00160298" w:rsidRDefault="000F4CCC" w:rsidP="00160298">
      <w:pPr>
        <w:pStyle w:val="Corpotesto"/>
        <w:tabs>
          <w:tab w:val="left" w:pos="1276"/>
        </w:tabs>
        <w:spacing w:line="276" w:lineRule="auto"/>
        <w:ind w:right="612"/>
        <w:jc w:val="center"/>
        <w:rPr>
          <w:rFonts w:cstheme="minorHAnsi"/>
          <w:bCs/>
          <w:color w:val="000000" w:themeColor="text1"/>
          <w:sz w:val="23"/>
          <w:szCs w:val="23"/>
        </w:rPr>
      </w:pPr>
      <w:r w:rsidRPr="00AD5B05">
        <w:rPr>
          <w:rFonts w:cstheme="minorHAnsi"/>
          <w:b/>
          <w:bCs/>
          <w:color w:val="000000" w:themeColor="text1"/>
          <w:sz w:val="23"/>
          <w:szCs w:val="23"/>
        </w:rPr>
        <w:t>TANTO PREMESSO</w:t>
      </w:r>
    </w:p>
    <w:p w14:paraId="5CCEE5AB" w14:textId="127A132D" w:rsidR="000F4CCC" w:rsidRPr="00160298" w:rsidRDefault="000F4CCC" w:rsidP="00160298">
      <w:pPr>
        <w:pStyle w:val="Corpotesto"/>
        <w:tabs>
          <w:tab w:val="left" w:pos="1276"/>
        </w:tabs>
        <w:spacing w:line="276" w:lineRule="auto"/>
        <w:ind w:right="612"/>
        <w:jc w:val="center"/>
        <w:rPr>
          <w:rFonts w:cstheme="minorHAnsi"/>
          <w:bCs/>
          <w:color w:val="000000" w:themeColor="text1"/>
          <w:sz w:val="23"/>
          <w:szCs w:val="23"/>
        </w:rPr>
      </w:pPr>
      <w:r w:rsidRPr="00AD5B05">
        <w:rPr>
          <w:rFonts w:cstheme="minorHAnsi"/>
          <w:b/>
          <w:bCs/>
          <w:color w:val="000000" w:themeColor="text1"/>
          <w:sz w:val="23"/>
          <w:szCs w:val="23"/>
        </w:rPr>
        <w:t>IL DIRIGENTE/RUP</w:t>
      </w:r>
    </w:p>
    <w:p w14:paraId="2D00BDD5" w14:textId="77777777" w:rsidR="00160298" w:rsidRDefault="00160298" w:rsidP="00BB32E2">
      <w:pPr>
        <w:pStyle w:val="Corpotesto"/>
        <w:tabs>
          <w:tab w:val="left" w:pos="1276"/>
        </w:tabs>
        <w:spacing w:line="276" w:lineRule="auto"/>
        <w:ind w:right="610"/>
        <w:rPr>
          <w:rFonts w:cstheme="minorHAnsi"/>
          <w:b/>
          <w:bCs/>
          <w:color w:val="000000" w:themeColor="text1"/>
          <w:sz w:val="23"/>
          <w:szCs w:val="23"/>
        </w:rPr>
      </w:pPr>
    </w:p>
    <w:p w14:paraId="084DB8AD" w14:textId="26913DE8" w:rsidR="000F4CCC" w:rsidRPr="00AD5B05" w:rsidRDefault="000F4CCC" w:rsidP="00BB32E2">
      <w:pPr>
        <w:pStyle w:val="Corpotesto"/>
        <w:tabs>
          <w:tab w:val="left" w:pos="1276"/>
        </w:tabs>
        <w:spacing w:line="276" w:lineRule="auto"/>
        <w:ind w:right="610"/>
        <w:rPr>
          <w:rFonts w:cstheme="minorHAnsi"/>
          <w:color w:val="000000" w:themeColor="text1"/>
          <w:sz w:val="23"/>
          <w:szCs w:val="23"/>
        </w:rPr>
      </w:pPr>
      <w:r w:rsidRPr="00AD5B05">
        <w:rPr>
          <w:rFonts w:cstheme="minorHAnsi"/>
          <w:b/>
          <w:bCs/>
          <w:color w:val="000000" w:themeColor="text1"/>
          <w:sz w:val="23"/>
          <w:szCs w:val="23"/>
        </w:rPr>
        <w:t xml:space="preserve">DATO ATTO </w:t>
      </w:r>
      <w:r w:rsidRPr="00AD5B05">
        <w:rPr>
          <w:rFonts w:cstheme="minorHAnsi"/>
          <w:bCs/>
          <w:color w:val="000000" w:themeColor="text1"/>
          <w:sz w:val="23"/>
          <w:szCs w:val="23"/>
        </w:rPr>
        <w:t xml:space="preserve">del rispetto del principio di rotazione, ai sensi dell’articolo 49 del </w:t>
      </w:r>
      <w:r w:rsidRPr="00AD5B05">
        <w:rPr>
          <w:rFonts w:cstheme="minorHAnsi"/>
          <w:color w:val="000000" w:themeColor="text1"/>
          <w:sz w:val="23"/>
          <w:szCs w:val="23"/>
        </w:rPr>
        <w:t>decreto legislativo 31 marzo 2023, n. 36 (di seguito, anche “Codice”);</w:t>
      </w:r>
    </w:p>
    <w:p w14:paraId="28B27960" w14:textId="77777777" w:rsidR="000F4CCC" w:rsidRPr="00AD5B05" w:rsidRDefault="000F4CCC" w:rsidP="00BB32E2">
      <w:pPr>
        <w:pStyle w:val="Corpotesto"/>
        <w:tabs>
          <w:tab w:val="left" w:pos="1276"/>
        </w:tabs>
        <w:spacing w:line="276" w:lineRule="auto"/>
        <w:ind w:right="610"/>
        <w:rPr>
          <w:rFonts w:cstheme="minorHAnsi"/>
          <w:bCs/>
          <w:color w:val="000000" w:themeColor="text1"/>
          <w:sz w:val="23"/>
          <w:szCs w:val="23"/>
        </w:rPr>
      </w:pPr>
      <w:r w:rsidRPr="00AD5B05">
        <w:rPr>
          <w:rFonts w:cstheme="minorHAnsi"/>
          <w:b/>
          <w:i/>
          <w:color w:val="000000" w:themeColor="text1"/>
          <w:sz w:val="23"/>
          <w:szCs w:val="23"/>
        </w:rPr>
        <w:t xml:space="preserve">[eventuale] </w:t>
      </w:r>
      <w:r w:rsidRPr="00AD5B05">
        <w:rPr>
          <w:rFonts w:cstheme="minorHAnsi"/>
          <w:b/>
          <w:bCs/>
          <w:color w:val="000000" w:themeColor="text1"/>
          <w:sz w:val="23"/>
          <w:szCs w:val="23"/>
        </w:rPr>
        <w:t>VISTO</w:t>
      </w:r>
      <w:r w:rsidRPr="00AD5B05">
        <w:rPr>
          <w:rFonts w:cstheme="minorHAnsi"/>
          <w:bCs/>
          <w:color w:val="000000" w:themeColor="text1"/>
          <w:sz w:val="23"/>
          <w:szCs w:val="23"/>
        </w:rPr>
        <w:t xml:space="preserve"> l'esito dell'indagine di mercato ____________, come risulta dal verbale di procedura del ___________ e determinazione dirigenziale n. _________________;</w:t>
      </w:r>
    </w:p>
    <w:p w14:paraId="7F787CC5" w14:textId="77777777" w:rsidR="00160298" w:rsidRDefault="00160298" w:rsidP="00160298">
      <w:pPr>
        <w:pStyle w:val="Corpotesto"/>
        <w:tabs>
          <w:tab w:val="left" w:pos="1276"/>
        </w:tabs>
        <w:spacing w:line="276" w:lineRule="auto"/>
        <w:ind w:right="610"/>
        <w:jc w:val="center"/>
        <w:rPr>
          <w:rFonts w:cstheme="minorHAnsi"/>
          <w:b/>
          <w:bCs/>
          <w:color w:val="000000" w:themeColor="text1"/>
          <w:sz w:val="23"/>
          <w:szCs w:val="23"/>
        </w:rPr>
      </w:pPr>
    </w:p>
    <w:p w14:paraId="61E71803" w14:textId="107F51F9" w:rsidR="000F4CCC" w:rsidRPr="00AD5B05" w:rsidRDefault="000F4CCC" w:rsidP="00160298">
      <w:pPr>
        <w:pStyle w:val="Corpotesto"/>
        <w:tabs>
          <w:tab w:val="left" w:pos="1276"/>
        </w:tabs>
        <w:spacing w:line="276" w:lineRule="auto"/>
        <w:ind w:right="610"/>
        <w:jc w:val="center"/>
        <w:rPr>
          <w:rFonts w:cstheme="minorHAnsi"/>
          <w:bCs/>
          <w:color w:val="000000" w:themeColor="text1"/>
          <w:sz w:val="23"/>
          <w:szCs w:val="23"/>
        </w:rPr>
      </w:pPr>
      <w:r w:rsidRPr="00AD5B05">
        <w:rPr>
          <w:rFonts w:cstheme="minorHAnsi"/>
          <w:b/>
          <w:bCs/>
          <w:color w:val="000000" w:themeColor="text1"/>
          <w:sz w:val="23"/>
          <w:szCs w:val="23"/>
        </w:rPr>
        <w:t>INVITA</w:t>
      </w:r>
    </w:p>
    <w:p w14:paraId="55D05B4C" w14:textId="4C577E10" w:rsidR="00907BF7" w:rsidRDefault="000F4CCC" w:rsidP="00160298">
      <w:pPr>
        <w:pStyle w:val="Corpotesto"/>
        <w:tabs>
          <w:tab w:val="left" w:pos="1276"/>
        </w:tabs>
        <w:spacing w:line="276" w:lineRule="auto"/>
        <w:ind w:right="610"/>
        <w:rPr>
          <w:rFonts w:cstheme="minorHAnsi"/>
          <w:bCs/>
          <w:color w:val="000000" w:themeColor="text1"/>
          <w:sz w:val="23"/>
          <w:szCs w:val="23"/>
        </w:rPr>
      </w:pPr>
      <w:r w:rsidRPr="00AD5B05">
        <w:rPr>
          <w:rFonts w:cstheme="minorHAnsi"/>
          <w:bCs/>
          <w:color w:val="000000" w:themeColor="text1"/>
          <w:sz w:val="23"/>
          <w:szCs w:val="23"/>
        </w:rPr>
        <w:t xml:space="preserve">codesto operatore economico, </w:t>
      </w:r>
      <w:r w:rsidRPr="00AD5B05">
        <w:rPr>
          <w:rFonts w:cstheme="minorHAnsi"/>
          <w:color w:val="000000" w:themeColor="text1"/>
          <w:sz w:val="23"/>
          <w:szCs w:val="23"/>
        </w:rPr>
        <w:t>selezionato tra coloro che risultano iscritti nell’elenco istituito presso</w:t>
      </w:r>
      <w:r w:rsidRPr="00AD5B05">
        <w:rPr>
          <w:rFonts w:cstheme="minorHAnsi"/>
          <w:i/>
          <w:iCs/>
          <w:color w:val="000000" w:themeColor="text1"/>
          <w:sz w:val="23"/>
          <w:szCs w:val="23"/>
        </w:rPr>
        <w:t>________</w:t>
      </w:r>
      <w:proofErr w:type="gramStart"/>
      <w:r w:rsidRPr="00AD5B05">
        <w:rPr>
          <w:rFonts w:cstheme="minorHAnsi"/>
          <w:i/>
          <w:iCs/>
          <w:color w:val="000000" w:themeColor="text1"/>
          <w:sz w:val="23"/>
          <w:szCs w:val="23"/>
        </w:rPr>
        <w:t>_[</w:t>
      </w:r>
      <w:proofErr w:type="gramEnd"/>
      <w:r w:rsidRPr="00AD5B05">
        <w:rPr>
          <w:rFonts w:cstheme="minorHAnsi"/>
          <w:b/>
          <w:i/>
          <w:iCs/>
          <w:color w:val="000000" w:themeColor="text1"/>
          <w:sz w:val="23"/>
          <w:szCs w:val="23"/>
        </w:rPr>
        <w:t>indicare da quale elenco o albo viene selezionato l’operatore economico</w:t>
      </w:r>
      <w:r w:rsidRPr="00AD5B05">
        <w:rPr>
          <w:rFonts w:cstheme="minorHAnsi"/>
          <w:i/>
          <w:iCs/>
          <w:color w:val="000000" w:themeColor="text1"/>
          <w:sz w:val="23"/>
          <w:szCs w:val="23"/>
        </w:rPr>
        <w:t>],</w:t>
      </w:r>
      <w:r w:rsidRPr="00AD5B05">
        <w:rPr>
          <w:rFonts w:cstheme="minorHAnsi"/>
          <w:color w:val="000000" w:themeColor="text1"/>
          <w:sz w:val="23"/>
          <w:szCs w:val="23"/>
        </w:rPr>
        <w:t xml:space="preserve"> </w:t>
      </w:r>
      <w:r w:rsidRPr="00AD5B05">
        <w:rPr>
          <w:rFonts w:cstheme="minorHAnsi"/>
          <w:bCs/>
          <w:color w:val="000000" w:themeColor="text1"/>
          <w:sz w:val="23"/>
          <w:szCs w:val="23"/>
        </w:rPr>
        <w:t xml:space="preserve">a </w:t>
      </w:r>
      <w:r w:rsidRPr="00AD5B05">
        <w:rPr>
          <w:rFonts w:cstheme="minorHAnsi"/>
          <w:bCs/>
          <w:sz w:val="23"/>
          <w:szCs w:val="23"/>
        </w:rPr>
        <w:t>presentare una proposta di offerta per l'affidamento di servizi att</w:t>
      </w:r>
      <w:r w:rsidRPr="00AD5B05">
        <w:rPr>
          <w:rFonts w:cstheme="minorHAnsi"/>
          <w:bCs/>
          <w:color w:val="000000" w:themeColor="text1"/>
          <w:sz w:val="23"/>
          <w:szCs w:val="23"/>
        </w:rPr>
        <w:t xml:space="preserve">inenti all'architettura e </w:t>
      </w:r>
      <w:r w:rsidRPr="00AD5B05">
        <w:rPr>
          <w:rFonts w:cstheme="minorHAnsi"/>
          <w:bCs/>
          <w:color w:val="000000" w:themeColor="text1"/>
          <w:sz w:val="23"/>
          <w:szCs w:val="23"/>
        </w:rPr>
        <w:lastRenderedPageBreak/>
        <w:t>all'ingegneria relativi all'intervento di ………[</w:t>
      </w:r>
      <w:r w:rsidRPr="00AD5B05">
        <w:rPr>
          <w:rFonts w:cstheme="minorHAnsi"/>
          <w:b/>
          <w:bCs/>
          <w:i/>
          <w:color w:val="000000" w:themeColor="text1"/>
          <w:sz w:val="23"/>
          <w:szCs w:val="23"/>
        </w:rPr>
        <w:t>specificare</w:t>
      </w:r>
      <w:r w:rsidRPr="00AD5B05">
        <w:rPr>
          <w:rFonts w:cstheme="minorHAnsi"/>
          <w:bCs/>
          <w:color w:val="000000" w:themeColor="text1"/>
          <w:sz w:val="23"/>
          <w:szCs w:val="23"/>
        </w:rPr>
        <w:t>], secondo le modalità meglio esplicitate nel prosieguo.</w:t>
      </w:r>
    </w:p>
    <w:p w14:paraId="5E02B938" w14:textId="77777777" w:rsidR="0047217D" w:rsidRDefault="0047217D" w:rsidP="00160298">
      <w:pPr>
        <w:pStyle w:val="Corpotesto"/>
        <w:tabs>
          <w:tab w:val="left" w:pos="1276"/>
        </w:tabs>
        <w:spacing w:line="276" w:lineRule="auto"/>
        <w:ind w:right="610"/>
        <w:rPr>
          <w:rFonts w:cstheme="minorHAnsi"/>
          <w:b/>
          <w:i/>
          <w:iCs/>
          <w:color w:val="000000" w:themeColor="text1"/>
          <w:sz w:val="23"/>
          <w:szCs w:val="23"/>
        </w:rPr>
      </w:pPr>
    </w:p>
    <w:p w14:paraId="57AD263A" w14:textId="3127C6CF" w:rsidR="0047217D" w:rsidRDefault="0047217D" w:rsidP="00160298">
      <w:pPr>
        <w:pStyle w:val="Corpotesto"/>
        <w:tabs>
          <w:tab w:val="left" w:pos="1276"/>
        </w:tabs>
        <w:spacing w:line="276" w:lineRule="auto"/>
        <w:ind w:right="610"/>
        <w:rPr>
          <w:rFonts w:cstheme="minorHAnsi"/>
          <w:bCs/>
          <w:color w:val="000000" w:themeColor="text1"/>
          <w:sz w:val="23"/>
          <w:szCs w:val="23"/>
        </w:rPr>
      </w:pPr>
      <w:r w:rsidRPr="0047217D">
        <w:rPr>
          <w:rFonts w:cstheme="minorHAnsi"/>
          <w:b/>
          <w:i/>
          <w:iCs/>
          <w:color w:val="000000" w:themeColor="text1"/>
          <w:sz w:val="23"/>
          <w:szCs w:val="23"/>
        </w:rPr>
        <w:t>[oppure</w:t>
      </w:r>
      <w:r>
        <w:rPr>
          <w:rFonts w:cstheme="minorHAnsi"/>
          <w:bCs/>
          <w:color w:val="000000" w:themeColor="text1"/>
          <w:sz w:val="23"/>
          <w:szCs w:val="23"/>
        </w:rPr>
        <w:t>]</w:t>
      </w:r>
    </w:p>
    <w:p w14:paraId="22AF10E4" w14:textId="7D9EA720" w:rsidR="0047217D" w:rsidRDefault="0047217D" w:rsidP="0047217D">
      <w:pPr>
        <w:pStyle w:val="Corpotesto"/>
        <w:tabs>
          <w:tab w:val="left" w:pos="1276"/>
        </w:tabs>
        <w:spacing w:line="276" w:lineRule="auto"/>
        <w:ind w:right="610"/>
        <w:rPr>
          <w:rFonts w:cstheme="minorHAnsi"/>
          <w:bCs/>
          <w:color w:val="000000" w:themeColor="text1"/>
          <w:sz w:val="23"/>
          <w:szCs w:val="23"/>
        </w:rPr>
      </w:pPr>
      <w:r w:rsidRPr="00AD5B05">
        <w:rPr>
          <w:rFonts w:cstheme="minorHAnsi"/>
          <w:bCs/>
          <w:color w:val="000000" w:themeColor="text1"/>
          <w:sz w:val="23"/>
          <w:szCs w:val="23"/>
        </w:rPr>
        <w:t xml:space="preserve">codesto operatore economico, </w:t>
      </w:r>
      <w:r w:rsidRPr="00AD5B05">
        <w:rPr>
          <w:rFonts w:cstheme="minorHAnsi"/>
          <w:color w:val="000000" w:themeColor="text1"/>
          <w:sz w:val="23"/>
          <w:szCs w:val="23"/>
        </w:rPr>
        <w:t xml:space="preserve">selezionato tra coloro che </w:t>
      </w:r>
      <w:r>
        <w:rPr>
          <w:rFonts w:cstheme="minorHAnsi"/>
          <w:color w:val="000000" w:themeColor="text1"/>
          <w:sz w:val="23"/>
          <w:szCs w:val="23"/>
        </w:rPr>
        <w:t>hanno manifestato interesse a seguito dell’avviso pubblicato in data________</w:t>
      </w:r>
      <w:r w:rsidRPr="00AD5B05">
        <w:rPr>
          <w:rFonts w:cstheme="minorHAnsi"/>
          <w:i/>
          <w:iCs/>
          <w:color w:val="000000" w:themeColor="text1"/>
          <w:sz w:val="23"/>
          <w:szCs w:val="23"/>
        </w:rPr>
        <w:t>,</w:t>
      </w:r>
      <w:r w:rsidRPr="00AD5B05">
        <w:rPr>
          <w:rFonts w:cstheme="minorHAnsi"/>
          <w:color w:val="000000" w:themeColor="text1"/>
          <w:sz w:val="23"/>
          <w:szCs w:val="23"/>
        </w:rPr>
        <w:t xml:space="preserve"> </w:t>
      </w:r>
      <w:r w:rsidRPr="00AD5B05">
        <w:rPr>
          <w:rFonts w:cstheme="minorHAnsi"/>
          <w:bCs/>
          <w:color w:val="000000" w:themeColor="text1"/>
          <w:sz w:val="23"/>
          <w:szCs w:val="23"/>
        </w:rPr>
        <w:t xml:space="preserve">a </w:t>
      </w:r>
      <w:r w:rsidRPr="00AD5B05">
        <w:rPr>
          <w:rFonts w:cstheme="minorHAnsi"/>
          <w:bCs/>
          <w:sz w:val="23"/>
          <w:szCs w:val="23"/>
        </w:rPr>
        <w:t>presentare una proposta di offerta per l'affidamento di servizi att</w:t>
      </w:r>
      <w:r w:rsidRPr="00AD5B05">
        <w:rPr>
          <w:rFonts w:cstheme="minorHAnsi"/>
          <w:bCs/>
          <w:color w:val="000000" w:themeColor="text1"/>
          <w:sz w:val="23"/>
          <w:szCs w:val="23"/>
        </w:rPr>
        <w:t xml:space="preserve">inenti all'architettura e all'ingegneria </w:t>
      </w:r>
      <w:r>
        <w:rPr>
          <w:rFonts w:cstheme="minorHAnsi"/>
          <w:bCs/>
          <w:color w:val="000000" w:themeColor="text1"/>
          <w:sz w:val="23"/>
          <w:szCs w:val="23"/>
        </w:rPr>
        <w:t>e l’attività di progettazione aventi ad oggetto</w:t>
      </w:r>
      <w:r w:rsidRPr="00AD5B05">
        <w:rPr>
          <w:rFonts w:cstheme="minorHAnsi"/>
          <w:bCs/>
          <w:color w:val="000000" w:themeColor="text1"/>
          <w:sz w:val="23"/>
          <w:szCs w:val="23"/>
        </w:rPr>
        <w:t xml:space="preserve"> ………[</w:t>
      </w:r>
      <w:r w:rsidRPr="00AD5B05">
        <w:rPr>
          <w:rFonts w:cstheme="minorHAnsi"/>
          <w:b/>
          <w:bCs/>
          <w:i/>
          <w:color w:val="000000" w:themeColor="text1"/>
          <w:sz w:val="23"/>
          <w:szCs w:val="23"/>
        </w:rPr>
        <w:t>specificare</w:t>
      </w:r>
      <w:r w:rsidRPr="00AD5B05">
        <w:rPr>
          <w:rFonts w:cstheme="minorHAnsi"/>
          <w:bCs/>
          <w:color w:val="000000" w:themeColor="text1"/>
          <w:sz w:val="23"/>
          <w:szCs w:val="23"/>
        </w:rPr>
        <w:t>], secondo le modalità meglio esplicitate nel prosieguo.</w:t>
      </w:r>
    </w:p>
    <w:p w14:paraId="00BE6180" w14:textId="77777777" w:rsidR="0047217D" w:rsidRDefault="0047217D" w:rsidP="00160298">
      <w:pPr>
        <w:pStyle w:val="Corpotesto"/>
        <w:tabs>
          <w:tab w:val="left" w:pos="1276"/>
        </w:tabs>
        <w:spacing w:line="276" w:lineRule="auto"/>
        <w:ind w:right="610"/>
        <w:rPr>
          <w:rFonts w:cstheme="minorHAnsi"/>
          <w:bCs/>
          <w:color w:val="000000" w:themeColor="text1"/>
          <w:sz w:val="23"/>
          <w:szCs w:val="23"/>
        </w:rPr>
      </w:pPr>
    </w:p>
    <w:p w14:paraId="538C0640" w14:textId="77777777" w:rsidR="00160298" w:rsidRPr="00160298" w:rsidRDefault="00160298" w:rsidP="00160298">
      <w:pPr>
        <w:pStyle w:val="Corpotesto"/>
        <w:tabs>
          <w:tab w:val="left" w:pos="1276"/>
        </w:tabs>
        <w:spacing w:line="276" w:lineRule="auto"/>
        <w:ind w:right="610"/>
        <w:rPr>
          <w:rFonts w:cstheme="minorHAnsi"/>
          <w:bCs/>
          <w:color w:val="000000" w:themeColor="text1"/>
          <w:sz w:val="23"/>
          <w:szCs w:val="23"/>
        </w:rPr>
      </w:pPr>
    </w:p>
    <w:p w14:paraId="354B53DE" w14:textId="77777777" w:rsidR="006E79F9" w:rsidRPr="00AD5B05" w:rsidRDefault="00E606E3" w:rsidP="00D82DC5">
      <w:pPr>
        <w:pStyle w:val="Paragrafoelenco"/>
        <w:widowControl w:val="0"/>
        <w:numPr>
          <w:ilvl w:val="0"/>
          <w:numId w:val="66"/>
        </w:numPr>
        <w:suppressAutoHyphens w:val="0"/>
        <w:autoSpaceDE w:val="0"/>
        <w:ind w:right="610"/>
        <w:textAlignment w:val="auto"/>
        <w:outlineLvl w:val="0"/>
        <w:rPr>
          <w:rFonts w:asciiTheme="minorHAnsi" w:hAnsiTheme="minorHAnsi" w:cstheme="minorHAnsi"/>
          <w:b/>
          <w:bCs/>
          <w:color w:val="000000" w:themeColor="text1"/>
          <w:sz w:val="23"/>
          <w:szCs w:val="23"/>
        </w:rPr>
      </w:pPr>
      <w:r w:rsidRPr="00AD5B05">
        <w:rPr>
          <w:rFonts w:asciiTheme="minorHAnsi" w:hAnsiTheme="minorHAnsi" w:cstheme="minorHAnsi"/>
          <w:b/>
          <w:bCs/>
          <w:color w:val="000000" w:themeColor="text1"/>
          <w:spacing w:val="1"/>
          <w:sz w:val="23"/>
          <w:szCs w:val="23"/>
        </w:rPr>
        <w:t>STAZIONE</w:t>
      </w:r>
      <w:r w:rsidR="006E79F9" w:rsidRPr="00AD5B05">
        <w:rPr>
          <w:rFonts w:asciiTheme="minorHAnsi" w:hAnsiTheme="minorHAnsi" w:cstheme="minorHAnsi"/>
          <w:b/>
          <w:bCs/>
          <w:color w:val="000000" w:themeColor="text1"/>
          <w:spacing w:val="1"/>
          <w:sz w:val="23"/>
          <w:szCs w:val="23"/>
        </w:rPr>
        <w:t xml:space="preserve"> APPALTANTE</w:t>
      </w:r>
      <w:r w:rsidR="00464271" w:rsidRPr="00AD5B05">
        <w:rPr>
          <w:rFonts w:asciiTheme="minorHAnsi" w:hAnsiTheme="minorHAnsi" w:cstheme="minorHAnsi"/>
          <w:b/>
          <w:bCs/>
          <w:color w:val="000000" w:themeColor="text1"/>
          <w:spacing w:val="1"/>
          <w:sz w:val="23"/>
          <w:szCs w:val="23"/>
        </w:rPr>
        <w:t xml:space="preserve"> – DOCUMENTAZIONE </w:t>
      </w:r>
      <w:r w:rsidR="005B70BC" w:rsidRPr="00AD5B05">
        <w:rPr>
          <w:rFonts w:asciiTheme="minorHAnsi" w:hAnsiTheme="minorHAnsi" w:cstheme="minorHAnsi"/>
          <w:b/>
          <w:bCs/>
          <w:color w:val="000000" w:themeColor="text1"/>
          <w:spacing w:val="1"/>
          <w:sz w:val="23"/>
          <w:szCs w:val="23"/>
        </w:rPr>
        <w:t>RILEVANTE</w:t>
      </w:r>
    </w:p>
    <w:p w14:paraId="6F9EC5B2" w14:textId="344DAE75" w:rsidR="005704BD" w:rsidRPr="00AD5B05" w:rsidRDefault="005704BD" w:rsidP="00BB32E2">
      <w:pPr>
        <w:spacing w:after="0" w:line="276" w:lineRule="auto"/>
        <w:jc w:val="both"/>
        <w:rPr>
          <w:rFonts w:asciiTheme="minorHAnsi" w:eastAsia="Times New Roman" w:hAnsiTheme="minorHAnsi" w:cs="Times New Roman"/>
          <w:sz w:val="23"/>
          <w:szCs w:val="23"/>
        </w:rPr>
      </w:pPr>
      <w:r w:rsidRPr="00AD5B05">
        <w:rPr>
          <w:rFonts w:asciiTheme="minorHAnsi" w:eastAsia="Times New Roman" w:hAnsiTheme="minorHAnsi" w:cs="Times New Roman"/>
          <w:sz w:val="23"/>
          <w:szCs w:val="23"/>
        </w:rPr>
        <w:t xml:space="preserve">La documentazione </w:t>
      </w:r>
      <w:r w:rsidR="005B70BC" w:rsidRPr="00AD5B05">
        <w:rPr>
          <w:rFonts w:asciiTheme="minorHAnsi" w:hAnsiTheme="minorHAnsi" w:cstheme="minorHAnsi"/>
          <w:color w:val="000000" w:themeColor="text1"/>
          <w:sz w:val="23"/>
          <w:szCs w:val="23"/>
        </w:rPr>
        <w:t>rilevante ai fini della formulazione della proposta di offerta</w:t>
      </w:r>
      <w:r w:rsidRPr="00AD5B05">
        <w:rPr>
          <w:rFonts w:asciiTheme="minorHAnsi" w:eastAsia="Times New Roman" w:hAnsiTheme="minorHAnsi" w:cs="Times New Roman"/>
          <w:sz w:val="23"/>
          <w:szCs w:val="23"/>
        </w:rPr>
        <w:t xml:space="preserve"> comprende, oltre alla presente </w:t>
      </w:r>
      <w:r w:rsidR="00ED1AF8" w:rsidRPr="00AD5B05">
        <w:rPr>
          <w:rFonts w:asciiTheme="minorHAnsi" w:hAnsiTheme="minorHAnsi" w:cstheme="minorHAnsi"/>
          <w:color w:val="000000" w:themeColor="text1"/>
          <w:sz w:val="23"/>
          <w:szCs w:val="23"/>
        </w:rPr>
        <w:t>richiesta</w:t>
      </w:r>
      <w:r w:rsidRPr="00AD5B05">
        <w:rPr>
          <w:rFonts w:asciiTheme="minorHAnsi" w:eastAsia="Times New Roman" w:hAnsiTheme="minorHAnsi" w:cs="Times New Roman"/>
          <w:sz w:val="23"/>
          <w:szCs w:val="23"/>
        </w:rPr>
        <w:t>:</w:t>
      </w:r>
    </w:p>
    <w:p w14:paraId="39132D9C" w14:textId="1BB5BCD1" w:rsidR="005704BD" w:rsidRPr="00AD5B05" w:rsidRDefault="005704BD" w:rsidP="00D82DC5">
      <w:pPr>
        <w:numPr>
          <w:ilvl w:val="0"/>
          <w:numId w:val="63"/>
        </w:numPr>
        <w:pBdr>
          <w:top w:val="nil"/>
          <w:left w:val="nil"/>
          <w:bottom w:val="nil"/>
          <w:right w:val="nil"/>
          <w:between w:val="nil"/>
        </w:pBdr>
        <w:suppressAutoHyphens w:val="0"/>
        <w:autoSpaceDN/>
        <w:spacing w:after="0" w:line="276" w:lineRule="auto"/>
        <w:jc w:val="both"/>
        <w:textAlignment w:val="auto"/>
        <w:rPr>
          <w:rFonts w:asciiTheme="minorHAnsi" w:eastAsia="Times New Roman" w:hAnsiTheme="minorHAnsi" w:cs="Times New Roman"/>
          <w:sz w:val="23"/>
          <w:szCs w:val="23"/>
        </w:rPr>
      </w:pPr>
      <w:r w:rsidRPr="00AD5B05">
        <w:rPr>
          <w:rFonts w:asciiTheme="minorHAnsi" w:eastAsia="Times New Roman" w:hAnsiTheme="minorHAnsi" w:cs="Times New Roman"/>
          <w:sz w:val="23"/>
          <w:szCs w:val="23"/>
        </w:rPr>
        <w:t>“Protocollo quadro di legalità” sottoscritto in data 26/07/2017 dal Commissario straordinario del Governo, dalla Struttura di Missione e dalla Centrale Unica di Committenza INVITALIA Spa, la cui mancata accettazione costituisce causa di esclusione dalla gara, ai sensi dell’art. 1, comma 17</w:t>
      </w:r>
      <w:r w:rsidR="00CB6205" w:rsidRPr="00AD5B05">
        <w:rPr>
          <w:rFonts w:asciiTheme="minorHAnsi" w:eastAsia="Times New Roman" w:hAnsiTheme="minorHAnsi" w:cs="Times New Roman"/>
          <w:sz w:val="23"/>
          <w:szCs w:val="23"/>
        </w:rPr>
        <w:t>,</w:t>
      </w:r>
      <w:r w:rsidRPr="00AD5B05">
        <w:rPr>
          <w:rFonts w:asciiTheme="minorHAnsi" w:eastAsia="Times New Roman" w:hAnsiTheme="minorHAnsi" w:cs="Times New Roman"/>
          <w:sz w:val="23"/>
          <w:szCs w:val="23"/>
        </w:rPr>
        <w:t xml:space="preserve"> della </w:t>
      </w:r>
      <w:r w:rsidR="00CB6205" w:rsidRPr="00AD5B05">
        <w:rPr>
          <w:rFonts w:asciiTheme="minorHAnsi" w:eastAsia="Times New Roman" w:hAnsiTheme="minorHAnsi" w:cs="Times New Roman"/>
          <w:sz w:val="23"/>
          <w:szCs w:val="23"/>
        </w:rPr>
        <w:t>legge 6 novembre 2012, n. 190 (“</w:t>
      </w:r>
      <w:r w:rsidR="00CB6205" w:rsidRPr="00AD5B05">
        <w:rPr>
          <w:rFonts w:asciiTheme="minorHAnsi" w:eastAsia="Times New Roman" w:hAnsiTheme="minorHAnsi" w:cs="Times New Roman"/>
          <w:i/>
          <w:sz w:val="23"/>
          <w:szCs w:val="23"/>
        </w:rPr>
        <w:t>Disposizioni per la prevenzione e la repressione della corruzione e dell’illegalità nella pubblica amministrazione</w:t>
      </w:r>
      <w:r w:rsidR="002035A3" w:rsidRPr="00AD5B05">
        <w:rPr>
          <w:rFonts w:asciiTheme="minorHAnsi" w:eastAsia="Times New Roman" w:hAnsiTheme="minorHAnsi" w:cs="Times New Roman"/>
          <w:sz w:val="23"/>
          <w:szCs w:val="23"/>
        </w:rPr>
        <w:t>”</w:t>
      </w:r>
      <w:r w:rsidR="00CB6205" w:rsidRPr="00AD5B05">
        <w:rPr>
          <w:rFonts w:asciiTheme="minorHAnsi" w:eastAsia="Times New Roman" w:hAnsiTheme="minorHAnsi" w:cs="Times New Roman"/>
          <w:sz w:val="23"/>
          <w:szCs w:val="23"/>
        </w:rPr>
        <w:t>)</w:t>
      </w:r>
      <w:r w:rsidRPr="00AD5B05">
        <w:rPr>
          <w:rFonts w:asciiTheme="minorHAnsi" w:eastAsia="Times New Roman" w:hAnsiTheme="minorHAnsi" w:cs="Times New Roman"/>
          <w:sz w:val="23"/>
          <w:szCs w:val="23"/>
        </w:rPr>
        <w:t>;</w:t>
      </w:r>
    </w:p>
    <w:p w14:paraId="2FC97B89" w14:textId="762A74C9" w:rsidR="005704BD" w:rsidRPr="00AD5B05" w:rsidRDefault="005704BD" w:rsidP="00D82DC5">
      <w:pPr>
        <w:numPr>
          <w:ilvl w:val="0"/>
          <w:numId w:val="63"/>
        </w:numPr>
        <w:pBdr>
          <w:top w:val="nil"/>
          <w:left w:val="nil"/>
          <w:bottom w:val="nil"/>
          <w:right w:val="nil"/>
          <w:between w:val="nil"/>
        </w:pBdr>
        <w:suppressAutoHyphens w:val="0"/>
        <w:autoSpaceDN/>
        <w:spacing w:after="0" w:line="276" w:lineRule="auto"/>
        <w:jc w:val="both"/>
        <w:textAlignment w:val="auto"/>
        <w:rPr>
          <w:rFonts w:asciiTheme="minorHAnsi" w:eastAsia="Times New Roman" w:hAnsiTheme="minorHAnsi" w:cs="Times New Roman"/>
          <w:sz w:val="23"/>
          <w:szCs w:val="23"/>
        </w:rPr>
      </w:pPr>
      <w:r w:rsidRPr="00AD5B05">
        <w:rPr>
          <w:rFonts w:asciiTheme="minorHAnsi" w:eastAsia="Times New Roman" w:hAnsiTheme="minorHAnsi" w:cs="Times New Roman"/>
          <w:sz w:val="23"/>
          <w:szCs w:val="23"/>
        </w:rPr>
        <w:t>Documentazione tecnica ..[</w:t>
      </w:r>
      <w:r w:rsidRPr="00AD5B05">
        <w:rPr>
          <w:rFonts w:asciiTheme="minorHAnsi" w:eastAsia="Times New Roman" w:hAnsiTheme="minorHAnsi" w:cs="Times New Roman"/>
          <w:i/>
          <w:sz w:val="23"/>
          <w:szCs w:val="23"/>
        </w:rPr>
        <w:t>elencare specificamente la documentazione, tra cui il capitolato speciale ed eventualmente la relazione tecnica/metodologica relativa ai CAM da applicare</w:t>
      </w:r>
      <w:r w:rsidRPr="00AD5B05">
        <w:rPr>
          <w:rFonts w:asciiTheme="minorHAnsi" w:eastAsia="Times New Roman" w:hAnsiTheme="minorHAnsi" w:cs="Times New Roman"/>
          <w:sz w:val="23"/>
          <w:szCs w:val="23"/>
        </w:rPr>
        <w:t>]</w:t>
      </w:r>
    </w:p>
    <w:p w14:paraId="5F9503A5" w14:textId="77777777" w:rsidR="005704BD" w:rsidRPr="00AD5B05" w:rsidRDefault="005704BD" w:rsidP="00BB32E2">
      <w:pPr>
        <w:pBdr>
          <w:top w:val="nil"/>
          <w:left w:val="nil"/>
          <w:bottom w:val="nil"/>
          <w:right w:val="nil"/>
          <w:between w:val="nil"/>
        </w:pBdr>
        <w:spacing w:after="0" w:line="276" w:lineRule="auto"/>
        <w:ind w:left="720"/>
        <w:jc w:val="both"/>
        <w:rPr>
          <w:rFonts w:asciiTheme="minorHAnsi" w:eastAsia="Times New Roman" w:hAnsiTheme="minorHAnsi" w:cs="Times New Roman"/>
          <w:sz w:val="23"/>
          <w:szCs w:val="23"/>
        </w:rPr>
      </w:pPr>
      <w:r w:rsidRPr="00AD5B05">
        <w:rPr>
          <w:rFonts w:asciiTheme="minorHAnsi" w:eastAsia="Times New Roman" w:hAnsiTheme="minorHAnsi" w:cs="Times New Roman"/>
          <w:sz w:val="23"/>
          <w:szCs w:val="23"/>
        </w:rPr>
        <w:t>Ad esempio:</w:t>
      </w:r>
    </w:p>
    <w:p w14:paraId="72B9B8B7" w14:textId="77777777" w:rsidR="005704BD" w:rsidRPr="00AD5B05" w:rsidRDefault="005704BD" w:rsidP="00D82DC5">
      <w:pPr>
        <w:numPr>
          <w:ilvl w:val="1"/>
          <w:numId w:val="63"/>
        </w:numPr>
        <w:pBdr>
          <w:top w:val="nil"/>
          <w:left w:val="nil"/>
          <w:bottom w:val="nil"/>
          <w:right w:val="nil"/>
          <w:between w:val="nil"/>
        </w:pBdr>
        <w:suppressAutoHyphens w:val="0"/>
        <w:autoSpaceDN/>
        <w:spacing w:after="0" w:line="276" w:lineRule="auto"/>
        <w:jc w:val="both"/>
        <w:textAlignment w:val="auto"/>
        <w:rPr>
          <w:rFonts w:asciiTheme="minorHAnsi" w:eastAsia="Times New Roman" w:hAnsiTheme="minorHAnsi" w:cs="Times New Roman"/>
          <w:sz w:val="23"/>
          <w:szCs w:val="23"/>
        </w:rPr>
      </w:pPr>
      <w:r w:rsidRPr="00AD5B05">
        <w:rPr>
          <w:rFonts w:asciiTheme="minorHAnsi" w:eastAsia="Times New Roman" w:hAnsiTheme="minorHAnsi" w:cs="Times New Roman"/>
          <w:sz w:val="23"/>
          <w:szCs w:val="23"/>
        </w:rPr>
        <w:t>Capitolato descrittivo e prestazionale;</w:t>
      </w:r>
    </w:p>
    <w:p w14:paraId="59F03446" w14:textId="77777777" w:rsidR="005704BD" w:rsidRPr="00AD5B05" w:rsidRDefault="005704BD" w:rsidP="00D82DC5">
      <w:pPr>
        <w:numPr>
          <w:ilvl w:val="1"/>
          <w:numId w:val="63"/>
        </w:numPr>
        <w:pBdr>
          <w:top w:val="nil"/>
          <w:left w:val="nil"/>
          <w:bottom w:val="nil"/>
          <w:right w:val="nil"/>
          <w:between w:val="nil"/>
        </w:pBdr>
        <w:suppressAutoHyphens w:val="0"/>
        <w:autoSpaceDN/>
        <w:spacing w:after="0" w:line="276" w:lineRule="auto"/>
        <w:jc w:val="both"/>
        <w:textAlignment w:val="auto"/>
        <w:rPr>
          <w:rFonts w:asciiTheme="minorHAnsi" w:eastAsia="Times New Roman" w:hAnsiTheme="minorHAnsi" w:cs="Times New Roman"/>
          <w:sz w:val="23"/>
          <w:szCs w:val="23"/>
        </w:rPr>
      </w:pPr>
      <w:r w:rsidRPr="00AD5B05">
        <w:rPr>
          <w:rFonts w:asciiTheme="minorHAnsi" w:eastAsia="Times New Roman" w:hAnsiTheme="minorHAnsi" w:cs="Times New Roman"/>
          <w:sz w:val="23"/>
          <w:szCs w:val="23"/>
        </w:rPr>
        <w:t>Schema di Contratto;</w:t>
      </w:r>
    </w:p>
    <w:p w14:paraId="6F123B91" w14:textId="77777777" w:rsidR="005704BD" w:rsidRPr="00AD5B05" w:rsidRDefault="005704BD" w:rsidP="00D82DC5">
      <w:pPr>
        <w:numPr>
          <w:ilvl w:val="1"/>
          <w:numId w:val="63"/>
        </w:numPr>
        <w:pBdr>
          <w:top w:val="nil"/>
          <w:left w:val="nil"/>
          <w:bottom w:val="nil"/>
          <w:right w:val="nil"/>
          <w:between w:val="nil"/>
        </w:pBdr>
        <w:suppressAutoHyphens w:val="0"/>
        <w:autoSpaceDN/>
        <w:spacing w:after="0" w:line="276" w:lineRule="auto"/>
        <w:jc w:val="both"/>
        <w:textAlignment w:val="auto"/>
        <w:rPr>
          <w:rFonts w:asciiTheme="minorHAnsi" w:eastAsia="Times New Roman" w:hAnsiTheme="minorHAnsi" w:cs="Times New Roman"/>
          <w:sz w:val="23"/>
          <w:szCs w:val="23"/>
        </w:rPr>
      </w:pPr>
      <w:r w:rsidRPr="00AD5B05">
        <w:rPr>
          <w:rFonts w:asciiTheme="minorHAnsi" w:eastAsia="Times New Roman" w:hAnsiTheme="minorHAnsi" w:cs="Times New Roman"/>
          <w:sz w:val="23"/>
          <w:szCs w:val="23"/>
        </w:rPr>
        <w:t xml:space="preserve">Documento di indirizzo alla progettazione/Documento Preliminare alla Progettazione e allegati; </w:t>
      </w:r>
    </w:p>
    <w:p w14:paraId="6207A86F" w14:textId="77777777" w:rsidR="000F4CCC" w:rsidRPr="00AD5B05" w:rsidRDefault="005704BD" w:rsidP="00D82DC5">
      <w:pPr>
        <w:numPr>
          <w:ilvl w:val="1"/>
          <w:numId w:val="63"/>
        </w:numPr>
        <w:pBdr>
          <w:top w:val="nil"/>
          <w:left w:val="nil"/>
          <w:bottom w:val="nil"/>
          <w:right w:val="nil"/>
          <w:between w:val="nil"/>
        </w:pBdr>
        <w:suppressAutoHyphens w:val="0"/>
        <w:autoSpaceDN/>
        <w:spacing w:after="0" w:line="276" w:lineRule="auto"/>
        <w:jc w:val="both"/>
        <w:textAlignment w:val="auto"/>
        <w:rPr>
          <w:rFonts w:asciiTheme="minorHAnsi" w:eastAsia="Times New Roman" w:hAnsiTheme="minorHAnsi" w:cs="Times New Roman"/>
          <w:sz w:val="23"/>
          <w:szCs w:val="23"/>
        </w:rPr>
      </w:pPr>
      <w:r w:rsidRPr="00AD5B05">
        <w:rPr>
          <w:rFonts w:asciiTheme="minorHAnsi" w:eastAsia="Times New Roman" w:hAnsiTheme="minorHAnsi" w:cs="Times New Roman"/>
          <w:sz w:val="23"/>
          <w:szCs w:val="23"/>
        </w:rPr>
        <w:t>Schema determinazione dei corrispettivi;</w:t>
      </w:r>
    </w:p>
    <w:p w14:paraId="10A3A6C6" w14:textId="77777777" w:rsidR="000F4CCC" w:rsidRPr="00AD5B05" w:rsidRDefault="000F4CCC" w:rsidP="00D82DC5">
      <w:pPr>
        <w:numPr>
          <w:ilvl w:val="0"/>
          <w:numId w:val="63"/>
        </w:numPr>
        <w:pBdr>
          <w:top w:val="nil"/>
          <w:left w:val="nil"/>
          <w:bottom w:val="nil"/>
          <w:right w:val="nil"/>
          <w:between w:val="nil"/>
        </w:pBdr>
        <w:suppressAutoHyphens w:val="0"/>
        <w:autoSpaceDN/>
        <w:spacing w:after="0" w:line="276" w:lineRule="auto"/>
        <w:jc w:val="both"/>
        <w:textAlignment w:val="auto"/>
        <w:rPr>
          <w:rFonts w:asciiTheme="minorHAnsi" w:eastAsia="Times New Roman" w:hAnsiTheme="minorHAnsi" w:cs="Times New Roman"/>
          <w:sz w:val="23"/>
          <w:szCs w:val="23"/>
        </w:rPr>
      </w:pPr>
      <w:r w:rsidRPr="00AD5B05">
        <w:rPr>
          <w:rFonts w:cstheme="minorHAnsi"/>
          <w:color w:val="000000" w:themeColor="text1"/>
          <w:sz w:val="23"/>
          <w:szCs w:val="23"/>
        </w:rPr>
        <w:t>Modello di proposta di offerta;</w:t>
      </w:r>
    </w:p>
    <w:p w14:paraId="7C62DA51" w14:textId="46655002" w:rsidR="000F4CCC" w:rsidRPr="00C56534" w:rsidRDefault="00E151CD" w:rsidP="00D82DC5">
      <w:pPr>
        <w:numPr>
          <w:ilvl w:val="0"/>
          <w:numId w:val="63"/>
        </w:numPr>
        <w:pBdr>
          <w:top w:val="nil"/>
          <w:left w:val="nil"/>
          <w:bottom w:val="nil"/>
          <w:right w:val="nil"/>
          <w:between w:val="nil"/>
        </w:pBdr>
        <w:suppressAutoHyphens w:val="0"/>
        <w:autoSpaceDN/>
        <w:spacing w:after="0" w:line="276" w:lineRule="auto"/>
        <w:jc w:val="both"/>
        <w:textAlignment w:val="auto"/>
        <w:rPr>
          <w:rFonts w:asciiTheme="minorHAnsi" w:eastAsia="Times New Roman" w:hAnsiTheme="minorHAnsi" w:cs="Times New Roman"/>
          <w:b/>
          <w:bCs/>
          <w:i/>
          <w:iCs/>
          <w:sz w:val="23"/>
          <w:szCs w:val="23"/>
        </w:rPr>
      </w:pPr>
      <w:r w:rsidRPr="00AD5B05">
        <w:rPr>
          <w:rFonts w:cstheme="minorHAnsi"/>
          <w:color w:val="000000" w:themeColor="text1"/>
          <w:sz w:val="23"/>
          <w:szCs w:val="23"/>
        </w:rPr>
        <w:t xml:space="preserve">Modello ex </w:t>
      </w:r>
      <w:r w:rsidR="00B643EE" w:rsidRPr="00AD5B05">
        <w:rPr>
          <w:rFonts w:cstheme="minorHAnsi"/>
          <w:color w:val="000000" w:themeColor="text1"/>
          <w:sz w:val="23"/>
          <w:szCs w:val="23"/>
        </w:rPr>
        <w:t>art. 52</w:t>
      </w:r>
      <w:r w:rsidRPr="00AD5B05">
        <w:rPr>
          <w:rFonts w:cstheme="minorHAnsi"/>
          <w:color w:val="000000" w:themeColor="text1"/>
          <w:sz w:val="23"/>
          <w:szCs w:val="23"/>
        </w:rPr>
        <w:t xml:space="preserve">, </w:t>
      </w:r>
      <w:r w:rsidR="00B643EE" w:rsidRPr="00AD5B05">
        <w:rPr>
          <w:rFonts w:cstheme="minorHAnsi"/>
          <w:color w:val="000000" w:themeColor="text1"/>
          <w:sz w:val="23"/>
          <w:szCs w:val="23"/>
        </w:rPr>
        <w:t>comma 1, del Codice,</w:t>
      </w:r>
      <w:r w:rsidRPr="00AD5B05">
        <w:rPr>
          <w:rFonts w:cstheme="minorHAnsi"/>
          <w:color w:val="000000" w:themeColor="text1"/>
          <w:sz w:val="23"/>
          <w:szCs w:val="23"/>
        </w:rPr>
        <w:t xml:space="preserve"> di dichiarazione sostitutiva</w:t>
      </w:r>
      <w:r w:rsidR="00B643EE" w:rsidRPr="00AD5B05">
        <w:rPr>
          <w:rFonts w:cstheme="minorHAnsi"/>
          <w:color w:val="000000" w:themeColor="text1"/>
          <w:sz w:val="23"/>
          <w:szCs w:val="23"/>
        </w:rPr>
        <w:t xml:space="preserve"> di atto di notorietà </w:t>
      </w:r>
      <w:r w:rsidR="00F00871">
        <w:rPr>
          <w:rFonts w:cstheme="minorHAnsi"/>
          <w:color w:val="000000" w:themeColor="text1"/>
          <w:sz w:val="23"/>
          <w:szCs w:val="23"/>
        </w:rPr>
        <w:t xml:space="preserve">attestante il </w:t>
      </w:r>
      <w:r w:rsidR="00B643EE" w:rsidRPr="00AD5B05">
        <w:rPr>
          <w:rFonts w:cstheme="minorHAnsi"/>
          <w:color w:val="000000" w:themeColor="text1"/>
          <w:sz w:val="23"/>
          <w:szCs w:val="23"/>
        </w:rPr>
        <w:t>possesso dei requisiti di partecipazione e di qualificazione richiesti resa ex artt. 46 e 47 del d.P.R. 445/2000</w:t>
      </w:r>
      <w:r w:rsidR="00F00871">
        <w:rPr>
          <w:rFonts w:cstheme="minorHAnsi"/>
          <w:color w:val="000000" w:themeColor="text1"/>
          <w:sz w:val="23"/>
          <w:szCs w:val="23"/>
        </w:rPr>
        <w:t>, e</w:t>
      </w:r>
      <w:r w:rsidR="008F1B16" w:rsidRPr="00AD5B05">
        <w:rPr>
          <w:rFonts w:cstheme="minorHAnsi"/>
          <w:color w:val="000000" w:themeColor="text1"/>
          <w:sz w:val="23"/>
          <w:szCs w:val="23"/>
        </w:rPr>
        <w:t xml:space="preserve"> recante, altresì, l’attestazione del rispetto dei limiti di concentrazione ai sensi dell’Ordinanza commissariare n. 33/2017</w:t>
      </w:r>
      <w:r w:rsidR="00F00871">
        <w:rPr>
          <w:rFonts w:cstheme="minorHAnsi"/>
          <w:color w:val="000000" w:themeColor="text1"/>
          <w:sz w:val="23"/>
          <w:szCs w:val="23"/>
        </w:rPr>
        <w:t xml:space="preserve"> </w:t>
      </w:r>
      <w:r w:rsidR="00F00871" w:rsidRPr="00F00871">
        <w:rPr>
          <w:rFonts w:cstheme="minorHAnsi"/>
          <w:b/>
          <w:bCs/>
          <w:i/>
          <w:iCs/>
          <w:color w:val="000000" w:themeColor="text1"/>
          <w:sz w:val="23"/>
          <w:szCs w:val="23"/>
        </w:rPr>
        <w:t>(per affidamenti di importo inferiore a 40.000,00 euro</w:t>
      </w:r>
      <w:r w:rsidR="00F00871">
        <w:rPr>
          <w:rFonts w:cstheme="minorHAnsi"/>
          <w:color w:val="000000" w:themeColor="text1"/>
          <w:sz w:val="23"/>
          <w:szCs w:val="23"/>
        </w:rPr>
        <w:t>)</w:t>
      </w:r>
      <w:r w:rsidR="00C56534">
        <w:rPr>
          <w:rFonts w:cstheme="minorHAnsi"/>
          <w:color w:val="000000" w:themeColor="text1"/>
          <w:sz w:val="23"/>
          <w:szCs w:val="23"/>
        </w:rPr>
        <w:t xml:space="preserve"> </w:t>
      </w:r>
      <w:r w:rsidR="00C56534" w:rsidRPr="00C56534">
        <w:rPr>
          <w:rFonts w:cstheme="minorHAnsi"/>
          <w:b/>
          <w:bCs/>
          <w:i/>
          <w:iCs/>
          <w:color w:val="000000" w:themeColor="text1"/>
          <w:sz w:val="23"/>
          <w:szCs w:val="23"/>
        </w:rPr>
        <w:t>[in alternativa DGUE</w:t>
      </w:r>
      <w:proofErr w:type="gramStart"/>
      <w:r w:rsidR="00C56534" w:rsidRPr="00C56534">
        <w:rPr>
          <w:rFonts w:cstheme="minorHAnsi"/>
          <w:b/>
          <w:bCs/>
          <w:i/>
          <w:iCs/>
          <w:color w:val="000000" w:themeColor="text1"/>
          <w:sz w:val="23"/>
          <w:szCs w:val="23"/>
        </w:rPr>
        <w:t xml:space="preserve">] </w:t>
      </w:r>
      <w:r w:rsidR="008F1B16" w:rsidRPr="00C56534">
        <w:rPr>
          <w:rFonts w:cstheme="minorHAnsi"/>
          <w:b/>
          <w:bCs/>
          <w:i/>
          <w:iCs/>
          <w:color w:val="000000" w:themeColor="text1"/>
          <w:sz w:val="23"/>
          <w:szCs w:val="23"/>
        </w:rPr>
        <w:t>;</w:t>
      </w:r>
      <w:bookmarkStart w:id="1" w:name="_Hlk139557223"/>
      <w:proofErr w:type="gramEnd"/>
    </w:p>
    <w:p w14:paraId="2F8D6A7A" w14:textId="0758F343" w:rsidR="000F4CCC" w:rsidRPr="00AD5B05" w:rsidRDefault="005704BD" w:rsidP="00D82DC5">
      <w:pPr>
        <w:numPr>
          <w:ilvl w:val="0"/>
          <w:numId w:val="63"/>
        </w:numPr>
        <w:pBdr>
          <w:top w:val="nil"/>
          <w:left w:val="nil"/>
          <w:bottom w:val="nil"/>
          <w:right w:val="nil"/>
          <w:between w:val="nil"/>
        </w:pBdr>
        <w:suppressAutoHyphens w:val="0"/>
        <w:autoSpaceDN/>
        <w:spacing w:after="0" w:line="276" w:lineRule="auto"/>
        <w:jc w:val="both"/>
        <w:textAlignment w:val="auto"/>
        <w:rPr>
          <w:rFonts w:asciiTheme="minorHAnsi" w:eastAsia="Times New Roman" w:hAnsiTheme="minorHAnsi" w:cs="Times New Roman"/>
          <w:sz w:val="23"/>
          <w:szCs w:val="23"/>
        </w:rPr>
      </w:pPr>
      <w:r w:rsidRPr="00AD5B05">
        <w:rPr>
          <w:rFonts w:asciiTheme="minorHAnsi" w:eastAsia="Times New Roman" w:hAnsiTheme="minorHAnsi" w:cs="Times New Roman"/>
          <w:sz w:val="23"/>
          <w:szCs w:val="23"/>
        </w:rPr>
        <w:t>Documento di gara unico europeo</w:t>
      </w:r>
      <w:r w:rsidR="00E151CD" w:rsidRPr="00AD5B05">
        <w:rPr>
          <w:rFonts w:asciiTheme="minorHAnsi" w:hAnsiTheme="minorHAnsi" w:cstheme="minorHAnsi"/>
          <w:color w:val="000000" w:themeColor="text1"/>
          <w:sz w:val="23"/>
          <w:szCs w:val="23"/>
        </w:rPr>
        <w:t xml:space="preserve"> [</w:t>
      </w:r>
      <w:r w:rsidR="00E151CD" w:rsidRPr="00BB32E2">
        <w:rPr>
          <w:rFonts w:asciiTheme="minorHAnsi" w:hAnsiTheme="minorHAnsi" w:cstheme="minorHAnsi"/>
          <w:b/>
          <w:i/>
          <w:color w:val="000000" w:themeColor="text1"/>
          <w:sz w:val="23"/>
          <w:szCs w:val="23"/>
        </w:rPr>
        <w:t xml:space="preserve">per importi </w:t>
      </w:r>
      <w:r w:rsidR="00F00871">
        <w:rPr>
          <w:rFonts w:asciiTheme="minorHAnsi" w:hAnsiTheme="minorHAnsi" w:cstheme="minorHAnsi"/>
          <w:b/>
          <w:i/>
          <w:color w:val="000000" w:themeColor="text1"/>
          <w:sz w:val="23"/>
          <w:szCs w:val="23"/>
        </w:rPr>
        <w:t xml:space="preserve">pari o superiore a </w:t>
      </w:r>
      <w:r w:rsidR="00E151CD" w:rsidRPr="00BB32E2">
        <w:rPr>
          <w:rFonts w:asciiTheme="minorHAnsi" w:hAnsiTheme="minorHAnsi" w:cstheme="minorHAnsi"/>
          <w:b/>
          <w:i/>
          <w:color w:val="000000" w:themeColor="text1"/>
          <w:sz w:val="23"/>
          <w:szCs w:val="23"/>
        </w:rPr>
        <w:t>€</w:t>
      </w:r>
      <w:r w:rsidR="00F00871">
        <w:rPr>
          <w:rFonts w:asciiTheme="minorHAnsi" w:hAnsiTheme="minorHAnsi" w:cstheme="minorHAnsi"/>
          <w:b/>
          <w:i/>
          <w:color w:val="000000" w:themeColor="text1"/>
          <w:sz w:val="23"/>
          <w:szCs w:val="23"/>
        </w:rPr>
        <w:t xml:space="preserve"> 40</w:t>
      </w:r>
      <w:r w:rsidR="00B50FBE" w:rsidRPr="00BB32E2">
        <w:rPr>
          <w:rFonts w:asciiTheme="minorHAnsi" w:hAnsiTheme="minorHAnsi" w:cstheme="minorHAnsi"/>
          <w:b/>
          <w:i/>
          <w:color w:val="000000" w:themeColor="text1"/>
          <w:sz w:val="23"/>
          <w:szCs w:val="23"/>
        </w:rPr>
        <w:t>.</w:t>
      </w:r>
      <w:r w:rsidR="00E151CD" w:rsidRPr="00BB32E2">
        <w:rPr>
          <w:rFonts w:asciiTheme="minorHAnsi" w:hAnsiTheme="minorHAnsi" w:cstheme="minorHAnsi"/>
          <w:b/>
          <w:i/>
          <w:color w:val="000000" w:themeColor="text1"/>
          <w:sz w:val="23"/>
          <w:szCs w:val="23"/>
        </w:rPr>
        <w:t>000,00</w:t>
      </w:r>
      <w:r w:rsidR="00E151CD" w:rsidRPr="00AD5B05">
        <w:rPr>
          <w:rFonts w:asciiTheme="minorHAnsi" w:hAnsiTheme="minorHAnsi" w:cstheme="minorHAnsi"/>
          <w:color w:val="000000" w:themeColor="text1"/>
          <w:sz w:val="23"/>
          <w:szCs w:val="23"/>
        </w:rPr>
        <w:t>]</w:t>
      </w:r>
      <w:r w:rsidR="00713DC9" w:rsidRPr="00AD5B05">
        <w:rPr>
          <w:rFonts w:asciiTheme="minorHAnsi" w:hAnsiTheme="minorHAnsi" w:cstheme="minorHAnsi"/>
          <w:color w:val="000000" w:themeColor="text1"/>
          <w:sz w:val="23"/>
          <w:szCs w:val="23"/>
        </w:rPr>
        <w:t>;</w:t>
      </w:r>
      <w:bookmarkEnd w:id="1"/>
    </w:p>
    <w:p w14:paraId="5E23B34F" w14:textId="77777777" w:rsidR="000F4CCC" w:rsidRPr="00AD5B05" w:rsidRDefault="005704BD" w:rsidP="00D82DC5">
      <w:pPr>
        <w:numPr>
          <w:ilvl w:val="0"/>
          <w:numId w:val="63"/>
        </w:numPr>
        <w:pBdr>
          <w:top w:val="nil"/>
          <w:left w:val="nil"/>
          <w:bottom w:val="nil"/>
          <w:right w:val="nil"/>
          <w:between w:val="nil"/>
        </w:pBdr>
        <w:suppressAutoHyphens w:val="0"/>
        <w:autoSpaceDN/>
        <w:spacing w:after="0" w:line="276" w:lineRule="auto"/>
        <w:jc w:val="both"/>
        <w:textAlignment w:val="auto"/>
        <w:rPr>
          <w:rFonts w:asciiTheme="minorHAnsi" w:eastAsia="Times New Roman" w:hAnsiTheme="minorHAnsi" w:cs="Times New Roman"/>
          <w:sz w:val="23"/>
          <w:szCs w:val="23"/>
        </w:rPr>
      </w:pPr>
      <w:r w:rsidRPr="00AD5B05">
        <w:rPr>
          <w:rFonts w:asciiTheme="minorHAnsi" w:eastAsia="Times New Roman" w:hAnsiTheme="minorHAnsi" w:cs="Times New Roman"/>
          <w:sz w:val="23"/>
          <w:szCs w:val="23"/>
        </w:rPr>
        <w:t>Codice di comportamento dei dipendenti;</w:t>
      </w:r>
    </w:p>
    <w:p w14:paraId="6D6A28D9" w14:textId="77777777" w:rsidR="000F4CCC" w:rsidRPr="00AD5B05" w:rsidRDefault="005704BD" w:rsidP="00D82DC5">
      <w:pPr>
        <w:numPr>
          <w:ilvl w:val="0"/>
          <w:numId w:val="63"/>
        </w:numPr>
        <w:pBdr>
          <w:top w:val="nil"/>
          <w:left w:val="nil"/>
          <w:bottom w:val="nil"/>
          <w:right w:val="nil"/>
          <w:between w:val="nil"/>
        </w:pBdr>
        <w:suppressAutoHyphens w:val="0"/>
        <w:autoSpaceDN/>
        <w:spacing w:after="0" w:line="276" w:lineRule="auto"/>
        <w:jc w:val="both"/>
        <w:textAlignment w:val="auto"/>
        <w:rPr>
          <w:rFonts w:asciiTheme="minorHAnsi" w:eastAsia="Times New Roman" w:hAnsiTheme="minorHAnsi" w:cs="Times New Roman"/>
          <w:sz w:val="23"/>
          <w:szCs w:val="23"/>
        </w:rPr>
      </w:pPr>
      <w:r w:rsidRPr="00AD5B05">
        <w:rPr>
          <w:rFonts w:asciiTheme="minorHAnsi" w:eastAsia="Times New Roman" w:hAnsiTheme="minorHAnsi" w:cs="Times New Roman"/>
          <w:sz w:val="23"/>
          <w:szCs w:val="23"/>
        </w:rPr>
        <w:t>Istruzioni operative per accedere alla Piattaforma</w:t>
      </w:r>
      <w:r w:rsidR="00E151CD" w:rsidRPr="00AD5B05">
        <w:rPr>
          <w:rFonts w:asciiTheme="minorHAnsi" w:hAnsiTheme="minorHAnsi" w:cstheme="minorHAnsi"/>
          <w:color w:val="000000" w:themeColor="text1"/>
          <w:sz w:val="23"/>
          <w:szCs w:val="23"/>
        </w:rPr>
        <w:t xml:space="preserve"> [</w:t>
      </w:r>
      <w:r w:rsidR="00E151CD" w:rsidRPr="00BB32E2">
        <w:rPr>
          <w:rFonts w:asciiTheme="minorHAnsi" w:hAnsiTheme="minorHAnsi" w:cstheme="minorHAnsi"/>
          <w:b/>
          <w:i/>
          <w:color w:val="000000" w:themeColor="text1"/>
          <w:sz w:val="23"/>
          <w:szCs w:val="23"/>
        </w:rPr>
        <w:t>specificare</w:t>
      </w:r>
      <w:r w:rsidR="00E151CD" w:rsidRPr="00AD5B05">
        <w:rPr>
          <w:rFonts w:asciiTheme="minorHAnsi" w:hAnsiTheme="minorHAnsi" w:cstheme="minorHAnsi"/>
          <w:color w:val="000000" w:themeColor="text1"/>
          <w:sz w:val="23"/>
          <w:szCs w:val="23"/>
        </w:rPr>
        <w:t>]</w:t>
      </w:r>
      <w:r w:rsidRPr="00AD5B05">
        <w:rPr>
          <w:rFonts w:asciiTheme="minorHAnsi" w:eastAsia="Times New Roman" w:hAnsiTheme="minorHAnsi" w:cs="Times New Roman"/>
          <w:sz w:val="23"/>
          <w:szCs w:val="23"/>
        </w:rPr>
        <w:t xml:space="preserve"> e regole tecniche per l’utilizzo della stessa [</w:t>
      </w:r>
      <w:r w:rsidRPr="00BB32E2">
        <w:rPr>
          <w:rFonts w:asciiTheme="minorHAnsi" w:eastAsia="Times New Roman" w:hAnsiTheme="minorHAnsi" w:cs="Times New Roman"/>
          <w:b/>
          <w:sz w:val="23"/>
          <w:szCs w:val="23"/>
        </w:rPr>
        <w:t>indicare il documento nel quale sono riportate le indicazioni operative e le informazioni per accedere ed utilizzare la Piattaforma, ad esempio Istruzioni tecniche o Manuale utente ovvero il link dove è possibile trovare tale documentazione</w:t>
      </w:r>
      <w:r w:rsidRPr="00AD5B05">
        <w:rPr>
          <w:rFonts w:asciiTheme="minorHAnsi" w:eastAsia="Times New Roman" w:hAnsiTheme="minorHAnsi" w:cs="Times New Roman"/>
          <w:sz w:val="23"/>
          <w:szCs w:val="23"/>
        </w:rPr>
        <w:t>];</w:t>
      </w:r>
    </w:p>
    <w:p w14:paraId="15309158" w14:textId="34D1BDC6" w:rsidR="005704BD" w:rsidRPr="00AD5B05" w:rsidRDefault="005704BD" w:rsidP="00D82DC5">
      <w:pPr>
        <w:numPr>
          <w:ilvl w:val="0"/>
          <w:numId w:val="63"/>
        </w:numPr>
        <w:pBdr>
          <w:top w:val="nil"/>
          <w:left w:val="nil"/>
          <w:bottom w:val="nil"/>
          <w:right w:val="nil"/>
          <w:between w:val="nil"/>
        </w:pBdr>
        <w:suppressAutoHyphens w:val="0"/>
        <w:autoSpaceDN/>
        <w:spacing w:after="0" w:line="276" w:lineRule="auto"/>
        <w:jc w:val="both"/>
        <w:textAlignment w:val="auto"/>
        <w:rPr>
          <w:rFonts w:asciiTheme="minorHAnsi" w:eastAsia="Times New Roman" w:hAnsiTheme="minorHAnsi" w:cs="Times New Roman"/>
          <w:sz w:val="23"/>
          <w:szCs w:val="23"/>
        </w:rPr>
      </w:pPr>
      <w:r w:rsidRPr="00AD5B05">
        <w:rPr>
          <w:rFonts w:asciiTheme="minorHAnsi" w:hAnsiTheme="minorHAnsi"/>
          <w:i/>
          <w:sz w:val="23"/>
          <w:szCs w:val="23"/>
        </w:rPr>
        <w:t>[</w:t>
      </w:r>
      <w:r w:rsidRPr="00BB32E2">
        <w:rPr>
          <w:rFonts w:asciiTheme="minorHAnsi" w:hAnsiTheme="minorHAnsi"/>
          <w:b/>
          <w:i/>
          <w:sz w:val="23"/>
          <w:szCs w:val="23"/>
        </w:rPr>
        <w:t>indicare eventuali altri allegati</w:t>
      </w:r>
      <w:r w:rsidR="00955DEF" w:rsidRPr="00AD5B05">
        <w:rPr>
          <w:rFonts w:asciiTheme="minorHAnsi" w:hAnsiTheme="minorHAnsi"/>
          <w:i/>
          <w:sz w:val="23"/>
          <w:szCs w:val="23"/>
        </w:rPr>
        <w:t>]</w:t>
      </w:r>
    </w:p>
    <w:p w14:paraId="781E5A51" w14:textId="7801B164" w:rsidR="002C2540" w:rsidRPr="00AD5B05" w:rsidRDefault="005704BD" w:rsidP="00BB32E2">
      <w:pPr>
        <w:spacing w:after="0" w:line="276" w:lineRule="auto"/>
        <w:jc w:val="both"/>
        <w:rPr>
          <w:rFonts w:asciiTheme="minorHAnsi" w:eastAsia="Times New Roman" w:hAnsiTheme="minorHAnsi" w:cs="Times New Roman"/>
          <w:sz w:val="23"/>
          <w:szCs w:val="23"/>
        </w:rPr>
      </w:pPr>
      <w:r w:rsidRPr="00AD5B05">
        <w:rPr>
          <w:rFonts w:asciiTheme="minorHAnsi" w:eastAsia="Times New Roman" w:hAnsiTheme="minorHAnsi" w:cs="Times New Roman"/>
          <w:sz w:val="23"/>
          <w:szCs w:val="23"/>
        </w:rPr>
        <w:t xml:space="preserve">La documentazione tecnica è stata redatta tenendo conto delle specifiche tecniche e delle clausole contrattuali contenute nei criteri ambientali minimi </w:t>
      </w:r>
      <w:r w:rsidR="000F4CCC" w:rsidRPr="00AD5B05">
        <w:rPr>
          <w:rFonts w:asciiTheme="minorHAnsi" w:eastAsia="Times New Roman" w:hAnsiTheme="minorHAnsi" w:cs="Times New Roman"/>
          <w:sz w:val="23"/>
          <w:szCs w:val="23"/>
        </w:rPr>
        <w:t>(CAM) di cui al</w:t>
      </w:r>
      <w:r w:rsidRPr="00AD5B05">
        <w:rPr>
          <w:rFonts w:asciiTheme="minorHAnsi" w:eastAsia="Times New Roman" w:hAnsiTheme="minorHAnsi" w:cs="Times New Roman"/>
          <w:sz w:val="23"/>
          <w:szCs w:val="23"/>
        </w:rPr>
        <w:t xml:space="preserve"> d.m. 23 giugno 2022 n. 256 recante «Criteri ambientali minimi per l’affidamento di servizi di progettazione di interventi edilizi, per l'affidamento dei lavori per interventi edilizi e per l'affidamento congiunto di progettazione e lavori per interventi edilizi »</w:t>
      </w:r>
      <w:r w:rsidR="000F4CCC" w:rsidRPr="00AD5B05">
        <w:rPr>
          <w:rFonts w:asciiTheme="minorHAnsi" w:eastAsia="Times New Roman" w:hAnsiTheme="minorHAnsi" w:cs="Times New Roman"/>
          <w:sz w:val="23"/>
          <w:szCs w:val="23"/>
        </w:rPr>
        <w:t>.</w:t>
      </w:r>
    </w:p>
    <w:p w14:paraId="39E365A6" w14:textId="360AA8C7" w:rsidR="000F4CCC" w:rsidRPr="00160298" w:rsidRDefault="000F4CCC" w:rsidP="00BB32E2">
      <w:pPr>
        <w:pBdr>
          <w:top w:val="single" w:sz="4" w:space="1" w:color="000000"/>
          <w:left w:val="single" w:sz="4" w:space="4" w:color="000000"/>
          <w:bottom w:val="single" w:sz="4" w:space="1" w:color="000000"/>
          <w:right w:val="single" w:sz="4" w:space="4" w:color="000000"/>
        </w:pBdr>
        <w:spacing w:after="0" w:line="276" w:lineRule="auto"/>
        <w:jc w:val="both"/>
        <w:rPr>
          <w:rFonts w:asciiTheme="minorHAnsi" w:eastAsia="Times New Roman" w:hAnsiTheme="minorHAnsi" w:cstheme="minorHAnsi"/>
          <w:i/>
          <w:smallCaps/>
          <w:szCs w:val="23"/>
        </w:rPr>
      </w:pPr>
      <w:r w:rsidRPr="00160298">
        <w:rPr>
          <w:rFonts w:asciiTheme="minorHAnsi" w:eastAsia="Times New Roman" w:hAnsiTheme="minorHAnsi" w:cstheme="minorHAnsi"/>
          <w:i/>
          <w:szCs w:val="23"/>
        </w:rPr>
        <w:lastRenderedPageBreak/>
        <w:t xml:space="preserve">N.B.  occorre considerare eventuali ulteriori </w:t>
      </w:r>
      <w:proofErr w:type="spellStart"/>
      <w:r w:rsidRPr="00160298">
        <w:rPr>
          <w:rFonts w:asciiTheme="minorHAnsi" w:eastAsia="Times New Roman" w:hAnsiTheme="minorHAnsi" w:cstheme="minorHAnsi"/>
          <w:i/>
          <w:szCs w:val="23"/>
        </w:rPr>
        <w:t>cam</w:t>
      </w:r>
      <w:proofErr w:type="spellEnd"/>
      <w:r w:rsidRPr="00160298">
        <w:rPr>
          <w:rFonts w:asciiTheme="minorHAnsi" w:eastAsia="Times New Roman" w:hAnsiTheme="minorHAnsi" w:cstheme="minorHAnsi"/>
          <w:i/>
          <w:szCs w:val="23"/>
        </w:rPr>
        <w:t xml:space="preserve"> vigenti ove pertinenti in relazione allo specifico oggetto dell’appalto, quali ad esempio: i “Criteri ambientali minimi per l’affidamento del servizio di progettazione di parchi giochi, la fornitura e la posa in opera di prodotti per l’arredo urbano e di arredi per gli esterni e l’affidamento del servizio di manutenzione ordinaria e straordinaria di prodotti per arredo urbano e di arredi per esterni”  (d.m. 7 febbraio 2023 – G.U. n. 69 del 22 marzo 2022);  i “Criteri ambientali minimi per il servizio di gestione del verde pubblico e la fornitura di prodotti per la cura del verde” (d.m. 10 marzo 2020 – G.U. n. 90 del 4 aprile 2020); i “Criteri Ambientali Minimi per l’acquisizione di sorgenti luminose per illuminazione pubblica, l’acquisizione di apparecchi per illuminazione pubblica, l’affidamento del servizio di progettazione di impianti per illuminazione pubblica” (d.m. 27 settembre 2017 - G.U. n 244 del 18 ottobre 2017); i “Criteri ambientali minimi per l’affidamento di servizi energetici per gli edifici servizio di illuminazione e forza motrice servizio di riscaldamento/raffrescamento (d.m. 7 marzo 2012 - G.U. n.74 del 28 marzo</w:t>
      </w:r>
      <w:r w:rsidRPr="00160298">
        <w:rPr>
          <w:rFonts w:asciiTheme="minorHAnsi" w:eastAsia="Times New Roman" w:hAnsiTheme="minorHAnsi" w:cstheme="minorHAnsi"/>
          <w:i/>
          <w:smallCaps/>
          <w:szCs w:val="23"/>
        </w:rPr>
        <w:t xml:space="preserve"> 2012)</w:t>
      </w:r>
    </w:p>
    <w:p w14:paraId="3BBD971F" w14:textId="77777777" w:rsidR="00160298" w:rsidRPr="00160298" w:rsidRDefault="000E2EEE" w:rsidP="00160298">
      <w:pPr>
        <w:pBdr>
          <w:top w:val="nil"/>
          <w:left w:val="nil"/>
          <w:bottom w:val="nil"/>
          <w:right w:val="nil"/>
          <w:between w:val="nil"/>
        </w:pBdr>
        <w:tabs>
          <w:tab w:val="left" w:pos="9025"/>
        </w:tabs>
        <w:spacing w:after="0" w:line="276" w:lineRule="auto"/>
        <w:jc w:val="both"/>
        <w:rPr>
          <w:rFonts w:asciiTheme="minorHAnsi" w:hAnsiTheme="minorHAnsi" w:cstheme="minorHAnsi"/>
          <w:b/>
          <w:bCs/>
          <w:color w:val="000000" w:themeColor="text1"/>
          <w:spacing w:val="1"/>
          <w:sz w:val="23"/>
          <w:szCs w:val="23"/>
        </w:rPr>
      </w:pPr>
      <w:bookmarkStart w:id="2" w:name="bookmark=id.1y810tw" w:colFirst="0" w:colLast="0"/>
      <w:bookmarkStart w:id="3" w:name="bookmark=id.4i7ojhp" w:colFirst="0" w:colLast="0"/>
      <w:bookmarkEnd w:id="2"/>
      <w:bookmarkEnd w:id="3"/>
      <w:r w:rsidRPr="00160298">
        <w:rPr>
          <w:rFonts w:asciiTheme="minorHAnsi" w:hAnsiTheme="minorHAnsi" w:cstheme="minorHAnsi"/>
          <w:b/>
          <w:bCs/>
          <w:color w:val="000000" w:themeColor="text1"/>
          <w:spacing w:val="1"/>
          <w:sz w:val="23"/>
          <w:szCs w:val="23"/>
        </w:rPr>
        <w:t xml:space="preserve">  </w:t>
      </w:r>
    </w:p>
    <w:p w14:paraId="7B3EE18E" w14:textId="3DD8A84E" w:rsidR="006E79F9" w:rsidRPr="00AD5B05" w:rsidRDefault="006E79F9" w:rsidP="00D82DC5">
      <w:pPr>
        <w:pStyle w:val="Paragrafoelenco"/>
        <w:widowControl w:val="0"/>
        <w:numPr>
          <w:ilvl w:val="0"/>
          <w:numId w:val="66"/>
        </w:numPr>
        <w:suppressAutoHyphens w:val="0"/>
        <w:autoSpaceDE w:val="0"/>
        <w:ind w:left="567" w:right="610" w:hanging="567"/>
        <w:textAlignment w:val="auto"/>
        <w:outlineLvl w:val="0"/>
        <w:rPr>
          <w:rFonts w:asciiTheme="minorHAnsi" w:hAnsiTheme="minorHAnsi" w:cstheme="minorHAnsi"/>
          <w:b/>
          <w:bCs/>
          <w:color w:val="000000" w:themeColor="text1"/>
          <w:spacing w:val="1"/>
          <w:sz w:val="23"/>
          <w:szCs w:val="23"/>
        </w:rPr>
      </w:pPr>
      <w:r w:rsidRPr="00AD5B05">
        <w:rPr>
          <w:rFonts w:asciiTheme="minorHAnsi" w:hAnsiTheme="minorHAnsi" w:cstheme="minorHAnsi"/>
          <w:b/>
          <w:bCs/>
          <w:color w:val="000000" w:themeColor="text1"/>
          <w:spacing w:val="1"/>
          <w:sz w:val="23"/>
          <w:szCs w:val="23"/>
        </w:rPr>
        <w:t xml:space="preserve">OGGETTO </w:t>
      </w:r>
      <w:r w:rsidR="00001CA3" w:rsidRPr="00AD5B05">
        <w:rPr>
          <w:rFonts w:asciiTheme="minorHAnsi" w:hAnsiTheme="minorHAnsi" w:cstheme="minorHAnsi"/>
          <w:b/>
          <w:bCs/>
          <w:color w:val="000000" w:themeColor="text1"/>
          <w:spacing w:val="1"/>
          <w:sz w:val="23"/>
          <w:szCs w:val="23"/>
        </w:rPr>
        <w:t xml:space="preserve">E IMPORTO </w:t>
      </w:r>
      <w:r w:rsidRPr="00AD5B05">
        <w:rPr>
          <w:rFonts w:asciiTheme="minorHAnsi" w:hAnsiTheme="minorHAnsi" w:cstheme="minorHAnsi"/>
          <w:b/>
          <w:bCs/>
          <w:color w:val="000000" w:themeColor="text1"/>
          <w:spacing w:val="1"/>
          <w:sz w:val="23"/>
          <w:szCs w:val="23"/>
        </w:rPr>
        <w:t>DELL’AFFIDAMENTO</w:t>
      </w:r>
    </w:p>
    <w:p w14:paraId="43032818" w14:textId="693C577F" w:rsidR="00586E20" w:rsidRPr="00AD5B05" w:rsidRDefault="00586E20" w:rsidP="00BB32E2">
      <w:pPr>
        <w:pBdr>
          <w:top w:val="nil"/>
          <w:left w:val="nil"/>
          <w:bottom w:val="nil"/>
          <w:right w:val="nil"/>
          <w:between w:val="nil"/>
        </w:pBdr>
        <w:tabs>
          <w:tab w:val="left" w:pos="9025"/>
        </w:tabs>
        <w:spacing w:after="0" w:line="276" w:lineRule="auto"/>
        <w:jc w:val="both"/>
        <w:rPr>
          <w:rFonts w:asciiTheme="minorHAnsi" w:eastAsia="Times New Roman" w:hAnsiTheme="minorHAnsi" w:cstheme="minorHAnsi"/>
          <w:sz w:val="23"/>
          <w:szCs w:val="23"/>
        </w:rPr>
      </w:pPr>
      <w:bookmarkStart w:id="4" w:name="_Toc102466442"/>
      <w:r w:rsidRPr="00AD5B05">
        <w:rPr>
          <w:rFonts w:asciiTheme="minorHAnsi" w:eastAsia="Times New Roman" w:hAnsiTheme="minorHAnsi" w:cstheme="minorHAnsi"/>
          <w:sz w:val="23"/>
          <w:szCs w:val="23"/>
        </w:rPr>
        <w:t xml:space="preserve">L’appalto </w:t>
      </w:r>
      <w:r w:rsidR="000F4CCC" w:rsidRPr="00AD5B05">
        <w:rPr>
          <w:rFonts w:asciiTheme="minorHAnsi" w:eastAsia="Times New Roman" w:hAnsiTheme="minorHAnsi" w:cstheme="minorHAnsi"/>
          <w:sz w:val="23"/>
          <w:szCs w:val="23"/>
        </w:rPr>
        <w:t xml:space="preserve">ha ad oggetto le seguenti prestazioni ed </w:t>
      </w:r>
      <w:r w:rsidRPr="00AD5B05">
        <w:rPr>
          <w:rFonts w:asciiTheme="minorHAnsi" w:eastAsia="Times New Roman" w:hAnsiTheme="minorHAnsi" w:cstheme="minorHAnsi"/>
          <w:sz w:val="23"/>
          <w:szCs w:val="23"/>
        </w:rPr>
        <w:t>è costituito da un unico lotto poiché … [</w:t>
      </w:r>
      <w:r w:rsidRPr="00AD5B05">
        <w:rPr>
          <w:rFonts w:asciiTheme="minorHAnsi" w:eastAsia="Times New Roman" w:hAnsiTheme="minorHAnsi" w:cstheme="minorHAnsi"/>
          <w:i/>
          <w:sz w:val="23"/>
          <w:szCs w:val="23"/>
        </w:rPr>
        <w:t>motivare la mancata suddivisione in lotti tenendo conto dei princìpi europei sulla promozione di condizioni di concorrenza paritarie per le piccole e medie imprese</w:t>
      </w:r>
      <w:r w:rsidRPr="00AD5B05">
        <w:rPr>
          <w:rFonts w:asciiTheme="minorHAnsi" w:eastAsia="Times New Roman" w:hAnsiTheme="minorHAnsi" w:cstheme="minorHAnsi"/>
          <w:sz w:val="23"/>
          <w:szCs w:val="23"/>
        </w:rPr>
        <w:t>].</w:t>
      </w:r>
    </w:p>
    <w:p w14:paraId="6B25F2C3" w14:textId="77777777" w:rsidR="00586E20" w:rsidRPr="00AD5B05" w:rsidRDefault="00586E20" w:rsidP="00BB32E2">
      <w:pPr>
        <w:spacing w:after="0" w:line="276" w:lineRule="auto"/>
        <w:rPr>
          <w:rFonts w:asciiTheme="minorHAnsi" w:eastAsia="Times New Roman" w:hAnsiTheme="minorHAnsi" w:cstheme="minorHAnsi"/>
          <w:b/>
          <w:i/>
          <w:sz w:val="23"/>
          <w:szCs w:val="23"/>
        </w:rPr>
      </w:pPr>
      <w:r w:rsidRPr="00AD5B05">
        <w:rPr>
          <w:rFonts w:asciiTheme="minorHAnsi" w:eastAsia="Times New Roman" w:hAnsiTheme="minorHAnsi" w:cstheme="minorHAnsi"/>
          <w:b/>
          <w:i/>
          <w:sz w:val="23"/>
          <w:szCs w:val="23"/>
        </w:rPr>
        <w:t>Tabella n. 1 – Oggetto dell’appalto</w:t>
      </w:r>
    </w:p>
    <w:tbl>
      <w:tblPr>
        <w:tblW w:w="913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349"/>
        <w:gridCol w:w="2625"/>
        <w:gridCol w:w="2161"/>
      </w:tblGrid>
      <w:tr w:rsidR="00586E20" w:rsidRPr="00AD5B05" w14:paraId="2CCB2158" w14:textId="77777777" w:rsidTr="00F8786B">
        <w:trPr>
          <w:trHeight w:val="305"/>
          <w:jc w:val="center"/>
        </w:trPr>
        <w:tc>
          <w:tcPr>
            <w:tcW w:w="4349" w:type="dxa"/>
            <w:tcBorders>
              <w:bottom w:val="single" w:sz="4" w:space="0" w:color="000000"/>
            </w:tcBorders>
            <w:shd w:val="clear" w:color="auto" w:fill="D9D9D9"/>
          </w:tcPr>
          <w:p w14:paraId="6FB7D5AB" w14:textId="77777777" w:rsidR="00586E20" w:rsidRPr="00AD5B05" w:rsidRDefault="00586E20" w:rsidP="00BB32E2">
            <w:pPr>
              <w:pBdr>
                <w:top w:val="nil"/>
                <w:left w:val="nil"/>
                <w:bottom w:val="nil"/>
                <w:right w:val="nil"/>
                <w:between w:val="nil"/>
              </w:pBdr>
              <w:spacing w:after="0" w:line="276" w:lineRule="auto"/>
              <w:jc w:val="center"/>
              <w:rPr>
                <w:rFonts w:asciiTheme="minorHAnsi" w:eastAsia="Times New Roman" w:hAnsiTheme="minorHAnsi" w:cstheme="minorHAnsi"/>
                <w:sz w:val="23"/>
                <w:szCs w:val="23"/>
              </w:rPr>
            </w:pPr>
            <w:r w:rsidRPr="00AD5B05">
              <w:rPr>
                <w:rFonts w:asciiTheme="minorHAnsi" w:eastAsia="Times New Roman" w:hAnsiTheme="minorHAnsi" w:cstheme="minorHAnsi"/>
                <w:sz w:val="23"/>
                <w:szCs w:val="23"/>
              </w:rPr>
              <w:t>Descrizione delle prestazioni</w:t>
            </w:r>
          </w:p>
        </w:tc>
        <w:tc>
          <w:tcPr>
            <w:tcW w:w="2625" w:type="dxa"/>
            <w:shd w:val="clear" w:color="auto" w:fill="D9D9D9"/>
          </w:tcPr>
          <w:p w14:paraId="7A8D030B" w14:textId="77777777" w:rsidR="00586E20" w:rsidRPr="00AD5B05" w:rsidRDefault="00586E20" w:rsidP="00BB32E2">
            <w:pPr>
              <w:pBdr>
                <w:top w:val="nil"/>
                <w:left w:val="nil"/>
                <w:bottom w:val="nil"/>
                <w:right w:val="nil"/>
                <w:between w:val="nil"/>
              </w:pBdr>
              <w:spacing w:after="0" w:line="276" w:lineRule="auto"/>
              <w:jc w:val="center"/>
              <w:rPr>
                <w:rFonts w:asciiTheme="minorHAnsi" w:eastAsia="Times New Roman" w:hAnsiTheme="minorHAnsi" w:cstheme="minorHAnsi"/>
                <w:sz w:val="23"/>
                <w:szCs w:val="23"/>
              </w:rPr>
            </w:pPr>
            <w:r w:rsidRPr="00AD5B05">
              <w:rPr>
                <w:rFonts w:asciiTheme="minorHAnsi" w:eastAsia="Times New Roman" w:hAnsiTheme="minorHAnsi" w:cstheme="minorHAnsi"/>
                <w:sz w:val="23"/>
                <w:szCs w:val="23"/>
              </w:rPr>
              <w:t>CPV</w:t>
            </w:r>
          </w:p>
        </w:tc>
        <w:tc>
          <w:tcPr>
            <w:tcW w:w="2161" w:type="dxa"/>
            <w:tcBorders>
              <w:bottom w:val="single" w:sz="4" w:space="0" w:color="000000"/>
            </w:tcBorders>
            <w:shd w:val="clear" w:color="auto" w:fill="D9D9D9"/>
          </w:tcPr>
          <w:p w14:paraId="0EBABC01" w14:textId="77777777" w:rsidR="00586E20" w:rsidRPr="00AD5B05" w:rsidRDefault="00586E20" w:rsidP="00BB32E2">
            <w:pPr>
              <w:pBdr>
                <w:top w:val="nil"/>
                <w:left w:val="nil"/>
                <w:bottom w:val="nil"/>
                <w:right w:val="nil"/>
                <w:between w:val="nil"/>
              </w:pBdr>
              <w:spacing w:after="0" w:line="276" w:lineRule="auto"/>
              <w:jc w:val="center"/>
              <w:rPr>
                <w:rFonts w:asciiTheme="minorHAnsi" w:eastAsia="Times New Roman" w:hAnsiTheme="minorHAnsi" w:cstheme="minorHAnsi"/>
                <w:sz w:val="23"/>
                <w:szCs w:val="23"/>
              </w:rPr>
            </w:pPr>
            <w:r w:rsidRPr="00AD5B05">
              <w:rPr>
                <w:rFonts w:asciiTheme="minorHAnsi" w:eastAsia="Times New Roman" w:hAnsiTheme="minorHAnsi" w:cstheme="minorHAnsi"/>
                <w:sz w:val="23"/>
                <w:szCs w:val="23"/>
              </w:rPr>
              <w:t>Importo</w:t>
            </w:r>
          </w:p>
        </w:tc>
      </w:tr>
      <w:tr w:rsidR="00586E20" w:rsidRPr="00AD5B05" w14:paraId="5C6232A9" w14:textId="77777777" w:rsidTr="00F8786B">
        <w:trPr>
          <w:trHeight w:val="855"/>
          <w:jc w:val="center"/>
        </w:trPr>
        <w:tc>
          <w:tcPr>
            <w:tcW w:w="4349" w:type="dxa"/>
            <w:tcBorders>
              <w:top w:val="single" w:sz="4" w:space="0" w:color="000000"/>
              <w:left w:val="single" w:sz="4" w:space="0" w:color="000000"/>
              <w:bottom w:val="single" w:sz="4" w:space="0" w:color="000000"/>
              <w:right w:val="single" w:sz="4" w:space="0" w:color="000000"/>
            </w:tcBorders>
          </w:tcPr>
          <w:p w14:paraId="07CB028A" w14:textId="77777777" w:rsidR="00586E20" w:rsidRPr="00AD5B05" w:rsidRDefault="00586E20" w:rsidP="00BB32E2">
            <w:pPr>
              <w:pBdr>
                <w:top w:val="nil"/>
                <w:left w:val="nil"/>
                <w:bottom w:val="nil"/>
                <w:right w:val="nil"/>
                <w:between w:val="nil"/>
              </w:pBdr>
              <w:spacing w:after="0" w:line="276" w:lineRule="auto"/>
              <w:ind w:left="400"/>
              <w:jc w:val="center"/>
              <w:rPr>
                <w:rFonts w:asciiTheme="minorHAnsi" w:eastAsia="Times New Roman" w:hAnsiTheme="minorHAnsi" w:cstheme="minorHAnsi"/>
                <w:i/>
                <w:sz w:val="23"/>
                <w:szCs w:val="23"/>
              </w:rPr>
            </w:pPr>
            <w:r w:rsidRPr="00AD5B05">
              <w:rPr>
                <w:rFonts w:asciiTheme="minorHAnsi" w:eastAsia="Times New Roman" w:hAnsiTheme="minorHAnsi" w:cstheme="minorHAnsi"/>
                <w:i/>
                <w:sz w:val="23"/>
                <w:szCs w:val="23"/>
              </w:rPr>
              <w:t>……</w:t>
            </w:r>
          </w:p>
          <w:p w14:paraId="122D2C3F" w14:textId="77777777" w:rsidR="00586E20" w:rsidRPr="00AD5B05" w:rsidRDefault="00586E20" w:rsidP="00BB32E2">
            <w:pPr>
              <w:pBdr>
                <w:top w:val="nil"/>
                <w:left w:val="nil"/>
                <w:bottom w:val="nil"/>
                <w:right w:val="nil"/>
                <w:between w:val="nil"/>
              </w:pBdr>
              <w:spacing w:after="0" w:line="276" w:lineRule="auto"/>
              <w:ind w:left="400"/>
              <w:jc w:val="center"/>
              <w:rPr>
                <w:rFonts w:asciiTheme="minorHAnsi" w:eastAsia="Times New Roman" w:hAnsiTheme="minorHAnsi" w:cstheme="minorHAnsi"/>
                <w:i/>
                <w:sz w:val="23"/>
                <w:szCs w:val="23"/>
              </w:rPr>
            </w:pPr>
            <w:r w:rsidRPr="00AD5B05">
              <w:rPr>
                <w:rFonts w:asciiTheme="minorHAnsi" w:eastAsia="Times New Roman" w:hAnsiTheme="minorHAnsi" w:cstheme="minorHAnsi"/>
                <w:i/>
                <w:sz w:val="23"/>
                <w:szCs w:val="23"/>
              </w:rPr>
              <w:t>[ad es. progettazione]</w:t>
            </w:r>
          </w:p>
        </w:tc>
        <w:tc>
          <w:tcPr>
            <w:tcW w:w="2625" w:type="dxa"/>
            <w:tcBorders>
              <w:left w:val="single" w:sz="4" w:space="0" w:color="000000"/>
              <w:bottom w:val="single" w:sz="4" w:space="0" w:color="000000"/>
              <w:right w:val="single" w:sz="4" w:space="0" w:color="000000"/>
            </w:tcBorders>
          </w:tcPr>
          <w:p w14:paraId="6A0724A2" w14:textId="77777777" w:rsidR="00586E20" w:rsidRPr="00AD5B05" w:rsidRDefault="00586E20" w:rsidP="00BB32E2">
            <w:pPr>
              <w:pBdr>
                <w:top w:val="nil"/>
                <w:left w:val="nil"/>
                <w:bottom w:val="nil"/>
                <w:right w:val="nil"/>
                <w:between w:val="nil"/>
              </w:pBdr>
              <w:spacing w:after="0" w:line="276" w:lineRule="auto"/>
              <w:ind w:left="15"/>
              <w:jc w:val="center"/>
              <w:rPr>
                <w:rFonts w:asciiTheme="minorHAnsi" w:eastAsia="Times New Roman" w:hAnsiTheme="minorHAnsi" w:cstheme="minorHAnsi"/>
                <w:i/>
                <w:sz w:val="23"/>
                <w:szCs w:val="23"/>
              </w:rPr>
            </w:pPr>
            <w:r w:rsidRPr="00AD5B05">
              <w:rPr>
                <w:rFonts w:asciiTheme="minorHAnsi" w:eastAsia="Times New Roman" w:hAnsiTheme="minorHAnsi" w:cstheme="minorHAnsi"/>
                <w:i/>
                <w:sz w:val="23"/>
                <w:szCs w:val="23"/>
              </w:rPr>
              <w:t>…</w:t>
            </w:r>
          </w:p>
        </w:tc>
        <w:tc>
          <w:tcPr>
            <w:tcW w:w="2161" w:type="dxa"/>
            <w:tcBorders>
              <w:top w:val="single" w:sz="4" w:space="0" w:color="000000"/>
              <w:left w:val="single" w:sz="4" w:space="0" w:color="000000"/>
              <w:bottom w:val="single" w:sz="4" w:space="0" w:color="000000"/>
              <w:right w:val="single" w:sz="4" w:space="0" w:color="000000"/>
            </w:tcBorders>
          </w:tcPr>
          <w:p w14:paraId="2F153A16" w14:textId="77777777" w:rsidR="00586E20" w:rsidRPr="00AD5B05" w:rsidRDefault="00586E20" w:rsidP="00BB32E2">
            <w:pPr>
              <w:pBdr>
                <w:top w:val="nil"/>
                <w:left w:val="nil"/>
                <w:bottom w:val="nil"/>
                <w:right w:val="nil"/>
                <w:between w:val="nil"/>
              </w:pBdr>
              <w:spacing w:after="0" w:line="276" w:lineRule="auto"/>
              <w:ind w:left="266"/>
              <w:jc w:val="center"/>
              <w:rPr>
                <w:rFonts w:asciiTheme="minorHAnsi" w:eastAsia="Times New Roman" w:hAnsiTheme="minorHAnsi" w:cstheme="minorHAnsi"/>
                <w:i/>
                <w:sz w:val="23"/>
                <w:szCs w:val="23"/>
              </w:rPr>
            </w:pPr>
          </w:p>
        </w:tc>
      </w:tr>
      <w:tr w:rsidR="00586E20" w:rsidRPr="00AD5B05" w14:paraId="0982E89A" w14:textId="77777777" w:rsidTr="00F8786B">
        <w:trPr>
          <w:trHeight w:val="854"/>
          <w:jc w:val="center"/>
        </w:trPr>
        <w:tc>
          <w:tcPr>
            <w:tcW w:w="4349" w:type="dxa"/>
            <w:tcBorders>
              <w:top w:val="single" w:sz="4" w:space="0" w:color="000000"/>
              <w:left w:val="single" w:sz="4" w:space="0" w:color="000000"/>
              <w:bottom w:val="single" w:sz="4" w:space="0" w:color="000000"/>
              <w:right w:val="single" w:sz="4" w:space="0" w:color="000000"/>
            </w:tcBorders>
          </w:tcPr>
          <w:p w14:paraId="3E3E60FA" w14:textId="77777777" w:rsidR="00586E20" w:rsidRPr="00AD5B05" w:rsidRDefault="00586E20" w:rsidP="00BB32E2">
            <w:pPr>
              <w:pBdr>
                <w:top w:val="nil"/>
                <w:left w:val="nil"/>
                <w:bottom w:val="nil"/>
                <w:right w:val="nil"/>
                <w:between w:val="nil"/>
              </w:pBdr>
              <w:spacing w:after="0" w:line="276" w:lineRule="auto"/>
              <w:ind w:left="400"/>
              <w:jc w:val="center"/>
              <w:rPr>
                <w:rFonts w:asciiTheme="minorHAnsi" w:eastAsia="Times New Roman" w:hAnsiTheme="minorHAnsi" w:cstheme="minorHAnsi"/>
                <w:i/>
                <w:sz w:val="23"/>
                <w:szCs w:val="23"/>
              </w:rPr>
            </w:pPr>
            <w:r w:rsidRPr="00AD5B05">
              <w:rPr>
                <w:rFonts w:asciiTheme="minorHAnsi" w:eastAsia="Times New Roman" w:hAnsiTheme="minorHAnsi" w:cstheme="minorHAnsi"/>
                <w:i/>
                <w:sz w:val="23"/>
                <w:szCs w:val="23"/>
              </w:rPr>
              <w:t>……..</w:t>
            </w:r>
          </w:p>
          <w:p w14:paraId="7A1B19A7" w14:textId="77777777" w:rsidR="00586E20" w:rsidRPr="00AD5B05" w:rsidRDefault="00586E20" w:rsidP="00BB32E2">
            <w:pPr>
              <w:pBdr>
                <w:top w:val="nil"/>
                <w:left w:val="nil"/>
                <w:bottom w:val="nil"/>
                <w:right w:val="nil"/>
                <w:between w:val="nil"/>
              </w:pBdr>
              <w:spacing w:after="0" w:line="276" w:lineRule="auto"/>
              <w:ind w:left="400"/>
              <w:jc w:val="center"/>
              <w:rPr>
                <w:rFonts w:asciiTheme="minorHAnsi" w:eastAsia="Times New Roman" w:hAnsiTheme="minorHAnsi" w:cstheme="minorHAnsi"/>
                <w:i/>
                <w:sz w:val="23"/>
                <w:szCs w:val="23"/>
              </w:rPr>
            </w:pPr>
            <w:r w:rsidRPr="00AD5B05">
              <w:rPr>
                <w:rFonts w:asciiTheme="minorHAnsi" w:eastAsia="Times New Roman" w:hAnsiTheme="minorHAnsi" w:cstheme="minorHAnsi"/>
                <w:i/>
                <w:sz w:val="23"/>
                <w:szCs w:val="23"/>
              </w:rPr>
              <w:t>[ad e. coordinamento sicurezza in fase di progettazione]</w:t>
            </w:r>
          </w:p>
        </w:tc>
        <w:tc>
          <w:tcPr>
            <w:tcW w:w="2625" w:type="dxa"/>
            <w:tcBorders>
              <w:top w:val="single" w:sz="4" w:space="0" w:color="000000"/>
              <w:left w:val="single" w:sz="4" w:space="0" w:color="000000"/>
              <w:bottom w:val="single" w:sz="4" w:space="0" w:color="000000"/>
              <w:right w:val="single" w:sz="4" w:space="0" w:color="000000"/>
            </w:tcBorders>
          </w:tcPr>
          <w:p w14:paraId="7CB41CC4" w14:textId="77777777" w:rsidR="00586E20" w:rsidRPr="00AD5B05" w:rsidRDefault="00586E20" w:rsidP="00BB32E2">
            <w:pPr>
              <w:pBdr>
                <w:top w:val="nil"/>
                <w:left w:val="nil"/>
                <w:bottom w:val="nil"/>
                <w:right w:val="nil"/>
                <w:between w:val="nil"/>
              </w:pBdr>
              <w:spacing w:after="0" w:line="276" w:lineRule="auto"/>
              <w:ind w:left="15"/>
              <w:jc w:val="center"/>
              <w:rPr>
                <w:rFonts w:asciiTheme="minorHAnsi" w:eastAsia="Times New Roman" w:hAnsiTheme="minorHAnsi" w:cstheme="minorHAnsi"/>
                <w:i/>
                <w:sz w:val="23"/>
                <w:szCs w:val="23"/>
              </w:rPr>
            </w:pPr>
            <w:r w:rsidRPr="00AD5B05">
              <w:rPr>
                <w:rFonts w:asciiTheme="minorHAnsi" w:eastAsia="Times New Roman" w:hAnsiTheme="minorHAnsi" w:cstheme="minorHAnsi"/>
                <w:i/>
                <w:sz w:val="23"/>
                <w:szCs w:val="23"/>
              </w:rPr>
              <w:t>…</w:t>
            </w:r>
          </w:p>
        </w:tc>
        <w:tc>
          <w:tcPr>
            <w:tcW w:w="2161" w:type="dxa"/>
            <w:tcBorders>
              <w:top w:val="single" w:sz="4" w:space="0" w:color="000000"/>
              <w:left w:val="single" w:sz="4" w:space="0" w:color="000000"/>
              <w:bottom w:val="single" w:sz="4" w:space="0" w:color="000000"/>
              <w:right w:val="single" w:sz="4" w:space="0" w:color="000000"/>
            </w:tcBorders>
          </w:tcPr>
          <w:p w14:paraId="24C08A35" w14:textId="77777777" w:rsidR="00586E20" w:rsidRPr="00AD5B05" w:rsidRDefault="00586E20" w:rsidP="00BB32E2">
            <w:pPr>
              <w:pBdr>
                <w:top w:val="nil"/>
                <w:left w:val="nil"/>
                <w:bottom w:val="nil"/>
                <w:right w:val="nil"/>
                <w:between w:val="nil"/>
              </w:pBdr>
              <w:spacing w:after="0" w:line="276" w:lineRule="auto"/>
              <w:ind w:left="266"/>
              <w:jc w:val="center"/>
              <w:rPr>
                <w:rFonts w:asciiTheme="minorHAnsi" w:eastAsia="Times New Roman" w:hAnsiTheme="minorHAnsi" w:cstheme="minorHAnsi"/>
                <w:i/>
                <w:sz w:val="23"/>
                <w:szCs w:val="23"/>
              </w:rPr>
            </w:pPr>
          </w:p>
        </w:tc>
      </w:tr>
      <w:tr w:rsidR="00586E20" w:rsidRPr="00AD5B05" w14:paraId="72ECED18" w14:textId="77777777" w:rsidTr="00F8786B">
        <w:trPr>
          <w:trHeight w:val="456"/>
          <w:jc w:val="center"/>
        </w:trPr>
        <w:tc>
          <w:tcPr>
            <w:tcW w:w="4349" w:type="dxa"/>
            <w:tcBorders>
              <w:top w:val="single" w:sz="4" w:space="0" w:color="000000"/>
              <w:left w:val="single" w:sz="4" w:space="0" w:color="000000"/>
              <w:bottom w:val="single" w:sz="4" w:space="0" w:color="000000"/>
              <w:right w:val="single" w:sz="4" w:space="0" w:color="000000"/>
            </w:tcBorders>
          </w:tcPr>
          <w:p w14:paraId="7E220B26" w14:textId="57D7A0F8" w:rsidR="00586E20" w:rsidRPr="00AD5B05" w:rsidRDefault="00AD2239" w:rsidP="00BB32E2">
            <w:pPr>
              <w:pBdr>
                <w:top w:val="nil"/>
                <w:left w:val="nil"/>
                <w:bottom w:val="nil"/>
                <w:right w:val="nil"/>
                <w:between w:val="nil"/>
              </w:pBdr>
              <w:spacing w:after="0" w:line="276" w:lineRule="auto"/>
              <w:ind w:left="400"/>
              <w:jc w:val="center"/>
              <w:rPr>
                <w:rFonts w:asciiTheme="minorHAnsi" w:eastAsia="Times New Roman" w:hAnsiTheme="minorHAnsi" w:cs="Times New Roman"/>
                <w:bCs/>
                <w:i/>
                <w:iCs/>
                <w:sz w:val="23"/>
                <w:szCs w:val="23"/>
              </w:rPr>
            </w:pPr>
            <w:r w:rsidRPr="00AD5B05">
              <w:rPr>
                <w:rFonts w:asciiTheme="minorHAnsi" w:eastAsia="Times New Roman" w:hAnsiTheme="minorHAnsi" w:cs="Times New Roman"/>
                <w:bCs/>
                <w:i/>
                <w:iCs/>
                <w:sz w:val="23"/>
                <w:szCs w:val="23"/>
              </w:rPr>
              <w:t>Direzione Lavori e di coordinamento della sicurezza in fase di esecuzione (se prevista come opzione)</w:t>
            </w:r>
          </w:p>
        </w:tc>
        <w:tc>
          <w:tcPr>
            <w:tcW w:w="2625" w:type="dxa"/>
            <w:tcBorders>
              <w:top w:val="single" w:sz="4" w:space="0" w:color="000000"/>
              <w:left w:val="single" w:sz="4" w:space="0" w:color="000000"/>
              <w:bottom w:val="single" w:sz="4" w:space="0" w:color="000000"/>
              <w:right w:val="single" w:sz="4" w:space="0" w:color="000000"/>
            </w:tcBorders>
          </w:tcPr>
          <w:p w14:paraId="7B129B46" w14:textId="77777777" w:rsidR="00586E20" w:rsidRPr="00AD5B05" w:rsidRDefault="00586E20" w:rsidP="00BB32E2">
            <w:pPr>
              <w:pBdr>
                <w:top w:val="nil"/>
                <w:left w:val="nil"/>
                <w:bottom w:val="nil"/>
                <w:right w:val="nil"/>
                <w:between w:val="nil"/>
              </w:pBdr>
              <w:spacing w:after="0" w:line="276" w:lineRule="auto"/>
              <w:ind w:left="13"/>
              <w:jc w:val="center"/>
              <w:rPr>
                <w:rFonts w:asciiTheme="minorHAnsi" w:eastAsia="Times New Roman" w:hAnsiTheme="minorHAnsi" w:cstheme="minorHAnsi"/>
                <w:i/>
                <w:sz w:val="23"/>
                <w:szCs w:val="23"/>
              </w:rPr>
            </w:pPr>
            <w:r w:rsidRPr="00AD5B05">
              <w:rPr>
                <w:rFonts w:asciiTheme="minorHAnsi" w:eastAsia="Times New Roman" w:hAnsiTheme="minorHAnsi" w:cstheme="minorHAnsi"/>
                <w:i/>
                <w:sz w:val="23"/>
                <w:szCs w:val="23"/>
              </w:rPr>
              <w:t>…</w:t>
            </w:r>
          </w:p>
        </w:tc>
        <w:tc>
          <w:tcPr>
            <w:tcW w:w="2161" w:type="dxa"/>
            <w:tcBorders>
              <w:top w:val="single" w:sz="4" w:space="0" w:color="000000"/>
              <w:left w:val="single" w:sz="4" w:space="0" w:color="000000"/>
              <w:bottom w:val="single" w:sz="4" w:space="0" w:color="000000"/>
              <w:right w:val="single" w:sz="4" w:space="0" w:color="000000"/>
            </w:tcBorders>
          </w:tcPr>
          <w:p w14:paraId="13DBD0FB" w14:textId="77777777" w:rsidR="00586E20" w:rsidRPr="00AD5B05" w:rsidRDefault="00586E20" w:rsidP="00BB32E2">
            <w:pPr>
              <w:pBdr>
                <w:top w:val="nil"/>
                <w:left w:val="nil"/>
                <w:bottom w:val="nil"/>
                <w:right w:val="nil"/>
                <w:between w:val="nil"/>
              </w:pBdr>
              <w:spacing w:after="0" w:line="276" w:lineRule="auto"/>
              <w:ind w:left="13"/>
              <w:jc w:val="center"/>
              <w:rPr>
                <w:rFonts w:asciiTheme="minorHAnsi" w:eastAsia="Times New Roman" w:hAnsiTheme="minorHAnsi" w:cstheme="minorHAnsi"/>
                <w:i/>
                <w:sz w:val="23"/>
                <w:szCs w:val="23"/>
              </w:rPr>
            </w:pPr>
            <w:r w:rsidRPr="00AD5B05">
              <w:rPr>
                <w:rFonts w:asciiTheme="minorHAnsi" w:eastAsia="Times New Roman" w:hAnsiTheme="minorHAnsi" w:cstheme="minorHAnsi"/>
                <w:i/>
                <w:sz w:val="23"/>
                <w:szCs w:val="23"/>
              </w:rPr>
              <w:t>…</w:t>
            </w:r>
          </w:p>
        </w:tc>
      </w:tr>
      <w:tr w:rsidR="00586E20" w:rsidRPr="00AD5B05" w14:paraId="50075EEC" w14:textId="77777777" w:rsidTr="00F8786B">
        <w:trPr>
          <w:trHeight w:val="456"/>
          <w:jc w:val="center"/>
        </w:trPr>
        <w:tc>
          <w:tcPr>
            <w:tcW w:w="4349" w:type="dxa"/>
            <w:tcBorders>
              <w:top w:val="single" w:sz="4" w:space="0" w:color="000000"/>
              <w:left w:val="single" w:sz="4" w:space="0" w:color="000000"/>
              <w:bottom w:val="single" w:sz="4" w:space="0" w:color="000000"/>
              <w:right w:val="single" w:sz="4" w:space="0" w:color="000000"/>
            </w:tcBorders>
          </w:tcPr>
          <w:p w14:paraId="0650AF9A" w14:textId="77777777" w:rsidR="00586E20" w:rsidRPr="00AD5B05" w:rsidRDefault="00586E20" w:rsidP="00BB32E2">
            <w:pPr>
              <w:pBdr>
                <w:top w:val="nil"/>
                <w:left w:val="nil"/>
                <w:bottom w:val="nil"/>
                <w:right w:val="nil"/>
                <w:between w:val="nil"/>
              </w:pBdr>
              <w:spacing w:after="0" w:line="276" w:lineRule="auto"/>
              <w:ind w:left="400"/>
              <w:jc w:val="center"/>
              <w:rPr>
                <w:rFonts w:asciiTheme="minorHAnsi" w:eastAsia="Times New Roman" w:hAnsiTheme="minorHAnsi" w:cstheme="minorHAnsi"/>
                <w:i/>
                <w:sz w:val="23"/>
                <w:szCs w:val="23"/>
              </w:rPr>
            </w:pPr>
            <w:r w:rsidRPr="00AD5B05">
              <w:rPr>
                <w:rFonts w:asciiTheme="minorHAnsi" w:eastAsia="Times New Roman" w:hAnsiTheme="minorHAnsi" w:cstheme="minorHAnsi"/>
                <w:i/>
                <w:sz w:val="23"/>
                <w:szCs w:val="23"/>
              </w:rPr>
              <w:t>……..</w:t>
            </w:r>
          </w:p>
        </w:tc>
        <w:tc>
          <w:tcPr>
            <w:tcW w:w="2625" w:type="dxa"/>
            <w:tcBorders>
              <w:top w:val="single" w:sz="4" w:space="0" w:color="000000"/>
              <w:left w:val="single" w:sz="4" w:space="0" w:color="000000"/>
              <w:bottom w:val="single" w:sz="4" w:space="0" w:color="000000"/>
              <w:right w:val="single" w:sz="4" w:space="0" w:color="000000"/>
            </w:tcBorders>
          </w:tcPr>
          <w:p w14:paraId="606D606A" w14:textId="77777777" w:rsidR="00586E20" w:rsidRPr="00AD5B05" w:rsidRDefault="00586E20" w:rsidP="00BB32E2">
            <w:pPr>
              <w:pBdr>
                <w:top w:val="nil"/>
                <w:left w:val="nil"/>
                <w:bottom w:val="nil"/>
                <w:right w:val="nil"/>
                <w:between w:val="nil"/>
              </w:pBdr>
              <w:spacing w:after="0" w:line="276" w:lineRule="auto"/>
              <w:ind w:left="13"/>
              <w:jc w:val="center"/>
              <w:rPr>
                <w:rFonts w:asciiTheme="minorHAnsi" w:eastAsia="Times New Roman" w:hAnsiTheme="minorHAnsi" w:cstheme="minorHAnsi"/>
                <w:i/>
                <w:sz w:val="23"/>
                <w:szCs w:val="23"/>
              </w:rPr>
            </w:pPr>
            <w:r w:rsidRPr="00AD5B05">
              <w:rPr>
                <w:rFonts w:asciiTheme="minorHAnsi" w:eastAsia="Times New Roman" w:hAnsiTheme="minorHAnsi" w:cstheme="minorHAnsi"/>
                <w:i/>
                <w:sz w:val="23"/>
                <w:szCs w:val="23"/>
              </w:rPr>
              <w:t>…</w:t>
            </w:r>
          </w:p>
        </w:tc>
        <w:tc>
          <w:tcPr>
            <w:tcW w:w="2161" w:type="dxa"/>
            <w:tcBorders>
              <w:top w:val="single" w:sz="4" w:space="0" w:color="000000"/>
              <w:left w:val="single" w:sz="4" w:space="0" w:color="000000"/>
              <w:bottom w:val="single" w:sz="4" w:space="0" w:color="000000"/>
              <w:right w:val="single" w:sz="4" w:space="0" w:color="000000"/>
            </w:tcBorders>
          </w:tcPr>
          <w:p w14:paraId="5F18A88F" w14:textId="77777777" w:rsidR="00586E20" w:rsidRPr="00AD5B05" w:rsidRDefault="00586E20" w:rsidP="00BB32E2">
            <w:pPr>
              <w:pBdr>
                <w:top w:val="nil"/>
                <w:left w:val="nil"/>
                <w:bottom w:val="nil"/>
                <w:right w:val="nil"/>
                <w:between w:val="nil"/>
              </w:pBdr>
              <w:spacing w:after="0" w:line="276" w:lineRule="auto"/>
              <w:ind w:left="13"/>
              <w:jc w:val="center"/>
              <w:rPr>
                <w:rFonts w:asciiTheme="minorHAnsi" w:eastAsia="Times New Roman" w:hAnsiTheme="minorHAnsi" w:cstheme="minorHAnsi"/>
                <w:i/>
                <w:sz w:val="23"/>
                <w:szCs w:val="23"/>
              </w:rPr>
            </w:pPr>
            <w:r w:rsidRPr="00AD5B05">
              <w:rPr>
                <w:rFonts w:asciiTheme="minorHAnsi" w:eastAsia="Times New Roman" w:hAnsiTheme="minorHAnsi" w:cstheme="minorHAnsi"/>
                <w:i/>
                <w:sz w:val="23"/>
                <w:szCs w:val="23"/>
              </w:rPr>
              <w:t>…</w:t>
            </w:r>
          </w:p>
        </w:tc>
      </w:tr>
      <w:tr w:rsidR="00586E20" w:rsidRPr="00AD5B05" w14:paraId="725CE380" w14:textId="77777777" w:rsidTr="00F8786B">
        <w:trPr>
          <w:trHeight w:val="456"/>
          <w:jc w:val="center"/>
        </w:trPr>
        <w:tc>
          <w:tcPr>
            <w:tcW w:w="6974" w:type="dxa"/>
            <w:gridSpan w:val="2"/>
            <w:tcBorders>
              <w:top w:val="single" w:sz="4" w:space="0" w:color="000000"/>
              <w:left w:val="single" w:sz="4" w:space="0" w:color="000000"/>
              <w:bottom w:val="single" w:sz="4" w:space="0" w:color="000000"/>
              <w:right w:val="single" w:sz="4" w:space="0" w:color="000000"/>
            </w:tcBorders>
          </w:tcPr>
          <w:p w14:paraId="45D16FEE" w14:textId="77777777" w:rsidR="00586E20" w:rsidRPr="00AD5B05" w:rsidRDefault="00586E20" w:rsidP="00BB32E2">
            <w:pPr>
              <w:pBdr>
                <w:top w:val="nil"/>
                <w:left w:val="nil"/>
                <w:bottom w:val="nil"/>
                <w:right w:val="nil"/>
                <w:between w:val="nil"/>
              </w:pBdr>
              <w:spacing w:after="0" w:line="276" w:lineRule="auto"/>
              <w:ind w:left="3829"/>
              <w:rPr>
                <w:rFonts w:asciiTheme="minorHAnsi" w:eastAsia="Times New Roman" w:hAnsiTheme="minorHAnsi" w:cstheme="minorHAnsi"/>
                <w:b/>
                <w:sz w:val="23"/>
                <w:szCs w:val="23"/>
              </w:rPr>
            </w:pPr>
            <w:r w:rsidRPr="00AD5B05">
              <w:rPr>
                <w:rFonts w:asciiTheme="minorHAnsi" w:eastAsia="Times New Roman" w:hAnsiTheme="minorHAnsi" w:cstheme="minorHAnsi"/>
                <w:b/>
                <w:sz w:val="23"/>
                <w:szCs w:val="23"/>
              </w:rPr>
              <w:t>Importo totale a base di gara</w:t>
            </w:r>
          </w:p>
        </w:tc>
        <w:tc>
          <w:tcPr>
            <w:tcW w:w="2161" w:type="dxa"/>
            <w:tcBorders>
              <w:top w:val="single" w:sz="4" w:space="0" w:color="000000"/>
              <w:left w:val="single" w:sz="4" w:space="0" w:color="000000"/>
              <w:bottom w:val="single" w:sz="4" w:space="0" w:color="000000"/>
              <w:right w:val="single" w:sz="4" w:space="0" w:color="000000"/>
            </w:tcBorders>
          </w:tcPr>
          <w:p w14:paraId="0EBFE265" w14:textId="77777777" w:rsidR="00586E20" w:rsidRPr="00AD5B05" w:rsidRDefault="00586E20" w:rsidP="00BB32E2">
            <w:pPr>
              <w:pBdr>
                <w:top w:val="nil"/>
                <w:left w:val="nil"/>
                <w:bottom w:val="nil"/>
                <w:right w:val="nil"/>
                <w:between w:val="nil"/>
              </w:pBdr>
              <w:spacing w:after="0" w:line="276" w:lineRule="auto"/>
              <w:ind w:left="265"/>
              <w:jc w:val="center"/>
              <w:rPr>
                <w:rFonts w:asciiTheme="minorHAnsi" w:eastAsia="Times New Roman" w:hAnsiTheme="minorHAnsi" w:cstheme="minorHAnsi"/>
                <w:b/>
                <w:sz w:val="23"/>
                <w:szCs w:val="23"/>
              </w:rPr>
            </w:pPr>
            <w:r w:rsidRPr="00AD5B05">
              <w:rPr>
                <w:rFonts w:asciiTheme="minorHAnsi" w:eastAsia="Times New Roman" w:hAnsiTheme="minorHAnsi" w:cstheme="minorHAnsi"/>
                <w:b/>
                <w:sz w:val="23"/>
                <w:szCs w:val="23"/>
              </w:rPr>
              <w:t>....</w:t>
            </w:r>
          </w:p>
        </w:tc>
      </w:tr>
    </w:tbl>
    <w:p w14:paraId="7090A925" w14:textId="4F407FE6" w:rsidR="00586E20" w:rsidRPr="00AD5B05" w:rsidRDefault="00586E20" w:rsidP="00BB32E2">
      <w:pPr>
        <w:pBdr>
          <w:top w:val="nil"/>
          <w:left w:val="nil"/>
          <w:bottom w:val="nil"/>
          <w:right w:val="nil"/>
          <w:between w:val="nil"/>
        </w:pBdr>
        <w:tabs>
          <w:tab w:val="left" w:pos="9025"/>
        </w:tabs>
        <w:spacing w:after="0" w:line="276" w:lineRule="auto"/>
        <w:jc w:val="both"/>
        <w:rPr>
          <w:rFonts w:asciiTheme="minorHAnsi" w:eastAsia="Times New Roman" w:hAnsiTheme="minorHAnsi" w:cstheme="minorHAnsi"/>
          <w:sz w:val="23"/>
          <w:szCs w:val="23"/>
        </w:rPr>
      </w:pPr>
      <w:r w:rsidRPr="00AD5B05">
        <w:rPr>
          <w:rFonts w:asciiTheme="minorHAnsi" w:eastAsia="Times New Roman" w:hAnsiTheme="minorHAnsi" w:cstheme="minorHAnsi"/>
          <w:sz w:val="23"/>
          <w:szCs w:val="23"/>
        </w:rPr>
        <w:t>La stazione appaltante si riserva di affidare l’incarico di Direzione Lavori e di coordinamento della sicurezza in fase di esecuzione al progettista solo dopo l'approvazione del progetto da parte del Commissario straordinario ai sensi dell’art. 4 comma 4 dell’Ordinanza n. 56 del 10/05/2018.</w:t>
      </w:r>
    </w:p>
    <w:p w14:paraId="77B2721D" w14:textId="4875345D" w:rsidR="00586E20" w:rsidRPr="00AD5B05" w:rsidRDefault="00586E20" w:rsidP="00BB32E2">
      <w:pPr>
        <w:pBdr>
          <w:top w:val="nil"/>
          <w:left w:val="nil"/>
          <w:bottom w:val="nil"/>
          <w:right w:val="nil"/>
          <w:between w:val="nil"/>
        </w:pBdr>
        <w:tabs>
          <w:tab w:val="left" w:pos="9025"/>
        </w:tabs>
        <w:spacing w:after="0" w:line="276" w:lineRule="auto"/>
        <w:jc w:val="both"/>
        <w:rPr>
          <w:rFonts w:asciiTheme="minorHAnsi" w:eastAsia="Times New Roman" w:hAnsiTheme="minorHAnsi" w:cstheme="minorHAnsi"/>
          <w:sz w:val="23"/>
          <w:szCs w:val="23"/>
        </w:rPr>
      </w:pPr>
      <w:r w:rsidRPr="00AD5B05">
        <w:rPr>
          <w:rFonts w:asciiTheme="minorHAnsi" w:eastAsia="Times New Roman" w:hAnsiTheme="minorHAnsi" w:cstheme="minorHAnsi"/>
          <w:sz w:val="23"/>
          <w:szCs w:val="23"/>
        </w:rPr>
        <w:t>Si applicano, al direttore dei lavori, i divieti previsti dall’articolo 34, comma 4 del decreto legge n. 189/2016.</w:t>
      </w:r>
    </w:p>
    <w:p w14:paraId="4C134FAA" w14:textId="78D93285" w:rsidR="00586E20" w:rsidRPr="00AD5B05" w:rsidRDefault="00586E20" w:rsidP="00BB32E2">
      <w:pPr>
        <w:pBdr>
          <w:top w:val="nil"/>
          <w:left w:val="nil"/>
          <w:bottom w:val="nil"/>
          <w:right w:val="nil"/>
          <w:between w:val="nil"/>
        </w:pBdr>
        <w:tabs>
          <w:tab w:val="left" w:pos="9025"/>
        </w:tabs>
        <w:spacing w:after="0" w:line="276" w:lineRule="auto"/>
        <w:jc w:val="both"/>
        <w:rPr>
          <w:rFonts w:asciiTheme="minorHAnsi" w:eastAsia="Times New Roman" w:hAnsiTheme="minorHAnsi" w:cstheme="minorHAnsi"/>
          <w:sz w:val="23"/>
          <w:szCs w:val="23"/>
        </w:rPr>
      </w:pPr>
      <w:r w:rsidRPr="00AD5B05">
        <w:rPr>
          <w:rFonts w:asciiTheme="minorHAnsi" w:eastAsia="Times New Roman" w:hAnsiTheme="minorHAnsi" w:cstheme="minorHAnsi"/>
          <w:sz w:val="23"/>
          <w:szCs w:val="23"/>
        </w:rPr>
        <w:t>L’importo a base di gara è stato calcolato ai sensi dell’allegato I.13 al Codice "</w:t>
      </w:r>
      <w:r w:rsidRPr="00AD5B05">
        <w:rPr>
          <w:rFonts w:asciiTheme="minorHAnsi" w:eastAsia="Times New Roman" w:hAnsiTheme="minorHAnsi" w:cstheme="minorHAnsi"/>
          <w:i/>
          <w:sz w:val="23"/>
          <w:szCs w:val="23"/>
        </w:rPr>
        <w:t>Determinazione dei parametri per la progettazione</w:t>
      </w:r>
      <w:r w:rsidRPr="00AD5B05">
        <w:rPr>
          <w:rFonts w:asciiTheme="minorHAnsi" w:eastAsia="Times New Roman" w:hAnsiTheme="minorHAnsi" w:cstheme="minorHAnsi"/>
          <w:sz w:val="23"/>
          <w:szCs w:val="23"/>
        </w:rPr>
        <w:t>" e del d.m. 17.06.2016</w:t>
      </w:r>
      <w:r w:rsidR="00304B1E" w:rsidRPr="00AD5B05">
        <w:rPr>
          <w:rFonts w:asciiTheme="minorHAnsi" w:eastAsia="Times New Roman" w:hAnsiTheme="minorHAnsi" w:cstheme="minorHAnsi"/>
          <w:sz w:val="23"/>
          <w:szCs w:val="23"/>
        </w:rPr>
        <w:t xml:space="preserve">, </w:t>
      </w:r>
      <w:r w:rsidRPr="00AD5B05">
        <w:rPr>
          <w:rFonts w:asciiTheme="minorHAnsi" w:eastAsia="Times New Roman" w:hAnsiTheme="minorHAnsi" w:cstheme="minorHAnsi"/>
          <w:sz w:val="23"/>
          <w:szCs w:val="23"/>
        </w:rPr>
        <w:t>come da schema di determinazione dei corrispettivi.</w:t>
      </w:r>
    </w:p>
    <w:p w14:paraId="31298E45" w14:textId="77777777" w:rsidR="00586E20" w:rsidRPr="00AD5B05" w:rsidRDefault="00586E20" w:rsidP="00BB32E2">
      <w:pPr>
        <w:spacing w:after="0" w:line="276" w:lineRule="auto"/>
        <w:jc w:val="both"/>
        <w:rPr>
          <w:rFonts w:asciiTheme="minorHAnsi" w:eastAsia="Times New Roman" w:hAnsiTheme="minorHAnsi" w:cstheme="minorHAnsi"/>
          <w:sz w:val="23"/>
          <w:szCs w:val="23"/>
        </w:rPr>
      </w:pPr>
      <w:r w:rsidRPr="00AD5B05">
        <w:rPr>
          <w:rFonts w:asciiTheme="minorHAnsi" w:eastAsia="Times New Roman" w:hAnsiTheme="minorHAnsi" w:cstheme="minorHAnsi"/>
          <w:sz w:val="23"/>
          <w:szCs w:val="23"/>
        </w:rPr>
        <w:t>Nel corrispettivo del servizio resta compreso anche l’onorario per l’attività necessaria alla predisposizione degli elaborati connessi all’ottenimento di tutti i pareri, nulla osta e autorizzazioni della bisogna.</w:t>
      </w:r>
    </w:p>
    <w:p w14:paraId="2243ACAF" w14:textId="77777777" w:rsidR="00586E20" w:rsidRPr="00AD5B05" w:rsidRDefault="00586E20" w:rsidP="00BB32E2">
      <w:pPr>
        <w:spacing w:after="0" w:line="276" w:lineRule="auto"/>
        <w:jc w:val="both"/>
        <w:rPr>
          <w:rFonts w:asciiTheme="minorHAnsi" w:eastAsia="Times New Roman" w:hAnsiTheme="minorHAnsi" w:cstheme="minorHAnsi"/>
          <w:sz w:val="23"/>
          <w:szCs w:val="23"/>
        </w:rPr>
      </w:pPr>
      <w:r w:rsidRPr="00AD5B05">
        <w:rPr>
          <w:rFonts w:asciiTheme="minorHAnsi" w:eastAsia="Times New Roman" w:hAnsiTheme="minorHAnsi" w:cstheme="minorHAnsi"/>
          <w:sz w:val="23"/>
          <w:szCs w:val="23"/>
        </w:rPr>
        <w:t>L’espletamento dell’incarico deve essere eseguito svolgendo tutti gli adempimenti attribuiti agli specifici ruoli funzionali dalle leggi e dai regolamenti vigenti in materia di lavori pubblici e di sicurezza nei cantieri, nonché nel rispetto del codice civile e della deontologia professionale.</w:t>
      </w:r>
    </w:p>
    <w:p w14:paraId="409A1FB0" w14:textId="77777777" w:rsidR="00304B1E" w:rsidRPr="00AD5B05" w:rsidRDefault="00586E20" w:rsidP="00BB32E2">
      <w:pPr>
        <w:spacing w:after="0" w:line="276" w:lineRule="auto"/>
        <w:jc w:val="both"/>
        <w:rPr>
          <w:rFonts w:asciiTheme="minorHAnsi" w:eastAsia="Times New Roman" w:hAnsiTheme="minorHAnsi" w:cstheme="minorHAnsi"/>
          <w:sz w:val="23"/>
          <w:szCs w:val="23"/>
        </w:rPr>
      </w:pPr>
      <w:r w:rsidRPr="00AD5B05">
        <w:rPr>
          <w:rFonts w:asciiTheme="minorHAnsi" w:eastAsia="Times New Roman" w:hAnsiTheme="minorHAnsi" w:cstheme="minorHAnsi"/>
          <w:sz w:val="23"/>
          <w:szCs w:val="23"/>
        </w:rPr>
        <w:t xml:space="preserve">In considerazione della natura intellettuale del servizio, non ricorrono rischi di interferenze e, pertanto, </w:t>
      </w:r>
      <w:r w:rsidRPr="00AD5B05">
        <w:rPr>
          <w:rFonts w:asciiTheme="minorHAnsi" w:eastAsia="Times New Roman" w:hAnsiTheme="minorHAnsi" w:cstheme="minorHAnsi"/>
          <w:sz w:val="23"/>
          <w:szCs w:val="23"/>
        </w:rPr>
        <w:lastRenderedPageBreak/>
        <w:t>non sussiste l’obbligo di redazione del DUVRI, ai sensi dell’art. 26, comma 3-bis, del d.lgs. 81/2008.</w:t>
      </w:r>
    </w:p>
    <w:p w14:paraId="43C7B72A" w14:textId="3A8CA4C6" w:rsidR="00586E20" w:rsidRPr="00AD5B05" w:rsidRDefault="00586E20" w:rsidP="00BB32E2">
      <w:pPr>
        <w:spacing w:after="0" w:line="276" w:lineRule="auto"/>
        <w:jc w:val="both"/>
        <w:rPr>
          <w:rFonts w:asciiTheme="minorHAnsi" w:eastAsia="Times New Roman" w:hAnsiTheme="minorHAnsi" w:cstheme="minorHAnsi"/>
          <w:sz w:val="23"/>
          <w:szCs w:val="23"/>
        </w:rPr>
      </w:pPr>
      <w:r w:rsidRPr="00AD5B05">
        <w:rPr>
          <w:rFonts w:asciiTheme="minorHAnsi" w:eastAsia="Times New Roman" w:hAnsiTheme="minorHAnsi" w:cstheme="minorHAnsi"/>
          <w:sz w:val="23"/>
          <w:szCs w:val="23"/>
        </w:rPr>
        <w:t>La prestazione principale è quella relativa a…………….[</w:t>
      </w:r>
      <w:r w:rsidRPr="00BB32E2">
        <w:rPr>
          <w:rFonts w:asciiTheme="minorHAnsi" w:eastAsia="Times New Roman" w:hAnsiTheme="minorHAnsi" w:cstheme="minorHAnsi"/>
          <w:b/>
          <w:i/>
          <w:sz w:val="23"/>
          <w:szCs w:val="23"/>
        </w:rPr>
        <w:t>la stazione appaltante indica la categoria e ID</w:t>
      </w:r>
      <w:r w:rsidRPr="00AD5B05">
        <w:rPr>
          <w:rFonts w:asciiTheme="minorHAnsi" w:eastAsia="Times New Roman" w:hAnsiTheme="minorHAnsi" w:cstheme="minorHAnsi"/>
          <w:sz w:val="23"/>
          <w:szCs w:val="23"/>
        </w:rPr>
        <w:t>].</w:t>
      </w:r>
    </w:p>
    <w:p w14:paraId="7A13C045" w14:textId="77777777" w:rsidR="00586E20" w:rsidRPr="00AD5B05" w:rsidRDefault="00586E20" w:rsidP="00BB32E2">
      <w:pPr>
        <w:spacing w:after="0" w:line="276" w:lineRule="auto"/>
        <w:rPr>
          <w:rFonts w:asciiTheme="minorHAnsi" w:eastAsia="Times New Roman" w:hAnsiTheme="minorHAnsi" w:cstheme="minorHAnsi"/>
          <w:sz w:val="23"/>
          <w:szCs w:val="23"/>
        </w:rPr>
      </w:pPr>
      <w:r w:rsidRPr="00AD5B05">
        <w:rPr>
          <w:rFonts w:asciiTheme="minorHAnsi" w:eastAsia="Times New Roman" w:hAnsiTheme="minorHAnsi" w:cstheme="minorHAnsi"/>
          <w:sz w:val="23"/>
          <w:szCs w:val="23"/>
        </w:rPr>
        <w:t xml:space="preserve">Si riporta nelle successive tabelle, l’elenco dettagliato delle prestazioni e dei relativi corrispettivi da compilare come segue: </w:t>
      </w:r>
    </w:p>
    <w:p w14:paraId="62C4129F" w14:textId="77777777" w:rsidR="00586E20" w:rsidRPr="00AD5B05" w:rsidRDefault="00586E20" w:rsidP="00D82DC5">
      <w:pPr>
        <w:numPr>
          <w:ilvl w:val="0"/>
          <w:numId w:val="64"/>
        </w:numPr>
        <w:pBdr>
          <w:top w:val="nil"/>
          <w:left w:val="nil"/>
          <w:bottom w:val="nil"/>
          <w:right w:val="nil"/>
          <w:between w:val="nil"/>
        </w:pBdr>
        <w:suppressAutoHyphens w:val="0"/>
        <w:autoSpaceDN/>
        <w:spacing w:after="0" w:line="276" w:lineRule="auto"/>
        <w:jc w:val="both"/>
        <w:textAlignment w:val="auto"/>
        <w:rPr>
          <w:rFonts w:asciiTheme="minorHAnsi" w:eastAsia="Times New Roman" w:hAnsiTheme="minorHAnsi" w:cstheme="minorHAnsi"/>
          <w:sz w:val="23"/>
          <w:szCs w:val="23"/>
        </w:rPr>
      </w:pPr>
      <w:r w:rsidRPr="00AD5B05">
        <w:rPr>
          <w:rFonts w:asciiTheme="minorHAnsi" w:eastAsia="Times New Roman" w:hAnsiTheme="minorHAnsi" w:cstheme="minorHAnsi"/>
          <w:sz w:val="23"/>
          <w:szCs w:val="23"/>
        </w:rPr>
        <w:t xml:space="preserve">Incarico di </w:t>
      </w:r>
      <w:r w:rsidRPr="00AD5B05">
        <w:rPr>
          <w:rFonts w:asciiTheme="minorHAnsi" w:eastAsia="Times New Roman" w:hAnsiTheme="minorHAnsi" w:cstheme="minorHAnsi"/>
          <w:i/>
          <w:sz w:val="23"/>
          <w:szCs w:val="23"/>
        </w:rPr>
        <w:t>……</w:t>
      </w:r>
      <w:r w:rsidRPr="00AD5B05">
        <w:rPr>
          <w:rFonts w:asciiTheme="minorHAnsi" w:eastAsia="Times New Roman" w:hAnsiTheme="minorHAnsi" w:cstheme="minorHAnsi"/>
          <w:b/>
          <w:i/>
          <w:sz w:val="23"/>
          <w:szCs w:val="23"/>
        </w:rPr>
        <w:t xml:space="preserve"> </w:t>
      </w:r>
      <w:r w:rsidRPr="00AD5B05">
        <w:rPr>
          <w:rFonts w:asciiTheme="minorHAnsi" w:eastAsia="Times New Roman" w:hAnsiTheme="minorHAnsi" w:cstheme="minorHAnsi"/>
          <w:i/>
          <w:sz w:val="23"/>
          <w:szCs w:val="23"/>
        </w:rPr>
        <w:t>[</w:t>
      </w:r>
      <w:r w:rsidRPr="00BB32E2">
        <w:rPr>
          <w:rFonts w:asciiTheme="minorHAnsi" w:eastAsia="Times New Roman" w:hAnsiTheme="minorHAnsi" w:cstheme="minorHAnsi"/>
          <w:b/>
          <w:i/>
          <w:sz w:val="23"/>
          <w:szCs w:val="23"/>
        </w:rPr>
        <w:t>ad es. progettazione</w:t>
      </w:r>
      <w:r w:rsidRPr="00AD5B05">
        <w:rPr>
          <w:rFonts w:asciiTheme="minorHAnsi" w:eastAsia="Times New Roman" w:hAnsiTheme="minorHAnsi" w:cstheme="minorHAnsi"/>
          <w:i/>
          <w:sz w:val="23"/>
          <w:szCs w:val="23"/>
        </w:rPr>
        <w:t xml:space="preserve">] – inserire tabella categorie e ID opere – corrispondenza – grado di complessità – importo delle opere – specificità della prestazione – importo corrispettivo e spese ed oneri </w:t>
      </w:r>
    </w:p>
    <w:p w14:paraId="170B4BD6" w14:textId="77777777" w:rsidR="00586E20" w:rsidRPr="00AD5B05" w:rsidRDefault="00586E20" w:rsidP="00D82DC5">
      <w:pPr>
        <w:numPr>
          <w:ilvl w:val="0"/>
          <w:numId w:val="64"/>
        </w:numPr>
        <w:pBdr>
          <w:top w:val="nil"/>
          <w:left w:val="nil"/>
          <w:bottom w:val="nil"/>
          <w:right w:val="nil"/>
          <w:between w:val="nil"/>
        </w:pBdr>
        <w:suppressAutoHyphens w:val="0"/>
        <w:autoSpaceDN/>
        <w:spacing w:after="0" w:line="276" w:lineRule="auto"/>
        <w:jc w:val="both"/>
        <w:textAlignment w:val="auto"/>
        <w:rPr>
          <w:rFonts w:asciiTheme="minorHAnsi" w:eastAsia="Times New Roman" w:hAnsiTheme="minorHAnsi" w:cstheme="minorHAnsi"/>
          <w:sz w:val="23"/>
          <w:szCs w:val="23"/>
        </w:rPr>
      </w:pPr>
      <w:r w:rsidRPr="00AD5B05">
        <w:rPr>
          <w:rFonts w:asciiTheme="minorHAnsi" w:eastAsia="Times New Roman" w:hAnsiTheme="minorHAnsi" w:cstheme="minorHAnsi"/>
          <w:i/>
          <w:sz w:val="23"/>
          <w:szCs w:val="23"/>
        </w:rPr>
        <w:t>Riportare per ogni incarico [ad es. coordinamento sicurezza in fase di progettazione]</w:t>
      </w:r>
    </w:p>
    <w:p w14:paraId="2768FDB3" w14:textId="77777777" w:rsidR="00586E20" w:rsidRPr="00AD5B05" w:rsidRDefault="00586E20" w:rsidP="00BB32E2">
      <w:pPr>
        <w:pBdr>
          <w:top w:val="nil"/>
          <w:left w:val="nil"/>
          <w:bottom w:val="nil"/>
          <w:right w:val="nil"/>
          <w:between w:val="nil"/>
        </w:pBdr>
        <w:spacing w:after="0" w:line="276" w:lineRule="auto"/>
        <w:rPr>
          <w:rFonts w:asciiTheme="minorHAnsi" w:eastAsia="Times New Roman" w:hAnsiTheme="minorHAnsi" w:cstheme="minorHAnsi"/>
          <w:i/>
          <w:sz w:val="23"/>
          <w:szCs w:val="23"/>
        </w:rPr>
      </w:pPr>
    </w:p>
    <w:p w14:paraId="1340385C" w14:textId="3F740C75" w:rsidR="00586E20" w:rsidRPr="00AD5B05" w:rsidRDefault="00586E20" w:rsidP="00BB32E2">
      <w:pPr>
        <w:pBdr>
          <w:top w:val="single" w:sz="4" w:space="1" w:color="000000"/>
          <w:left w:val="single" w:sz="4" w:space="4" w:color="000000"/>
          <w:bottom w:val="single" w:sz="4" w:space="1" w:color="000000"/>
          <w:right w:val="single" w:sz="4" w:space="4" w:color="000000"/>
        </w:pBdr>
        <w:spacing w:after="0" w:line="276" w:lineRule="auto"/>
        <w:jc w:val="both"/>
        <w:rPr>
          <w:rFonts w:asciiTheme="minorHAnsi" w:eastAsia="Times New Roman" w:hAnsiTheme="minorHAnsi" w:cstheme="minorHAnsi"/>
          <w:smallCaps/>
          <w:sz w:val="23"/>
          <w:szCs w:val="23"/>
        </w:rPr>
      </w:pPr>
      <w:r w:rsidRPr="00AD5B05">
        <w:rPr>
          <w:rFonts w:asciiTheme="minorHAnsi" w:eastAsia="Times New Roman" w:hAnsiTheme="minorHAnsi" w:cstheme="minorHAnsi"/>
          <w:smallCaps/>
          <w:sz w:val="23"/>
          <w:szCs w:val="23"/>
        </w:rPr>
        <w:t>N.B.: nell’importo dell’appalto vanno considerate, ove previste, anche le prestazioni riconducibili all’art. 6 del d.m. 17.6.2016, espressamente richiamato dall’allegato I.13, determinandone il corrispettivo secondo i criteri ivi indicati.</w:t>
      </w:r>
    </w:p>
    <w:p w14:paraId="776FB848" w14:textId="14343476" w:rsidR="00586E20" w:rsidRPr="00AD5B05" w:rsidRDefault="00586E20" w:rsidP="00BB32E2">
      <w:pPr>
        <w:spacing w:after="0" w:line="276" w:lineRule="auto"/>
        <w:rPr>
          <w:rFonts w:asciiTheme="minorHAnsi" w:eastAsia="Times New Roman" w:hAnsiTheme="minorHAnsi" w:cstheme="minorHAnsi"/>
          <w:b/>
          <w:i/>
          <w:sz w:val="23"/>
          <w:szCs w:val="23"/>
        </w:rPr>
      </w:pPr>
      <w:r w:rsidRPr="00AD5B05">
        <w:rPr>
          <w:rFonts w:asciiTheme="minorHAnsi" w:eastAsia="Times New Roman" w:hAnsiTheme="minorHAnsi" w:cstheme="minorHAnsi"/>
          <w:sz w:val="23"/>
          <w:szCs w:val="23"/>
        </w:rPr>
        <w:t xml:space="preserve"> </w:t>
      </w:r>
      <w:r w:rsidRPr="00AD5B05">
        <w:rPr>
          <w:rFonts w:asciiTheme="minorHAnsi" w:eastAsia="Times New Roman" w:hAnsiTheme="minorHAnsi" w:cstheme="minorHAnsi"/>
          <w:b/>
          <w:i/>
          <w:sz w:val="23"/>
          <w:szCs w:val="23"/>
        </w:rPr>
        <w:t>Tabella n. 2 –Categorie, ID e tariffe</w:t>
      </w:r>
      <w:r w:rsidR="00160298">
        <w:rPr>
          <w:rFonts w:asciiTheme="minorHAnsi" w:eastAsia="Times New Roman" w:hAnsiTheme="minorHAnsi" w:cstheme="minorHAnsi"/>
          <w:b/>
          <w:i/>
          <w:sz w:val="23"/>
          <w:szCs w:val="23"/>
        </w:rPr>
        <w:t xml:space="preserve"> </w:t>
      </w:r>
      <w:r w:rsidRPr="00AD5B05">
        <w:rPr>
          <w:rFonts w:asciiTheme="minorHAnsi" w:eastAsia="Times New Roman" w:hAnsiTheme="minorHAnsi" w:cstheme="minorHAnsi"/>
          <w:b/>
          <w:i/>
          <w:sz w:val="23"/>
          <w:szCs w:val="23"/>
        </w:rPr>
        <w:t>Incarico di</w:t>
      </w:r>
      <w:r w:rsidRPr="00AD5B05">
        <w:rPr>
          <w:rFonts w:asciiTheme="minorHAnsi" w:eastAsia="Times New Roman" w:hAnsiTheme="minorHAnsi" w:cstheme="minorHAnsi"/>
          <w:i/>
          <w:sz w:val="23"/>
          <w:szCs w:val="23"/>
        </w:rPr>
        <w:t>…..(ad es. progettazione)</w:t>
      </w:r>
    </w:p>
    <w:tbl>
      <w:tblPr>
        <w:tblW w:w="106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8"/>
        <w:gridCol w:w="1134"/>
        <w:gridCol w:w="1418"/>
        <w:gridCol w:w="1275"/>
        <w:gridCol w:w="1134"/>
        <w:gridCol w:w="1271"/>
        <w:gridCol w:w="1276"/>
        <w:gridCol w:w="1276"/>
      </w:tblGrid>
      <w:tr w:rsidR="00586E20" w:rsidRPr="00AD5B05" w14:paraId="40DA5CE9" w14:textId="77777777" w:rsidTr="00160298">
        <w:trPr>
          <w:trHeight w:val="340"/>
          <w:jc w:val="center"/>
        </w:trPr>
        <w:tc>
          <w:tcPr>
            <w:tcW w:w="1838" w:type="dxa"/>
            <w:vMerge w:val="restart"/>
            <w:shd w:val="clear" w:color="auto" w:fill="E4E4E4"/>
          </w:tcPr>
          <w:p w14:paraId="13FDA0B7" w14:textId="77777777" w:rsidR="00586E20" w:rsidRPr="00160298" w:rsidRDefault="00586E20" w:rsidP="00160298">
            <w:pPr>
              <w:pBdr>
                <w:top w:val="nil"/>
                <w:left w:val="nil"/>
                <w:bottom w:val="nil"/>
                <w:right w:val="nil"/>
                <w:between w:val="nil"/>
              </w:pBdr>
              <w:spacing w:after="0" w:line="276" w:lineRule="auto"/>
              <w:jc w:val="center"/>
              <w:rPr>
                <w:rFonts w:asciiTheme="minorHAnsi" w:eastAsia="Times New Roman" w:hAnsiTheme="minorHAnsi" w:cstheme="minorHAnsi"/>
                <w:b/>
                <w:i/>
                <w:sz w:val="20"/>
                <w:szCs w:val="23"/>
              </w:rPr>
            </w:pPr>
          </w:p>
          <w:p w14:paraId="040B3805" w14:textId="77777777" w:rsidR="00586E20" w:rsidRPr="00160298" w:rsidRDefault="00586E20" w:rsidP="00160298">
            <w:pPr>
              <w:pBdr>
                <w:top w:val="nil"/>
                <w:left w:val="nil"/>
                <w:bottom w:val="nil"/>
                <w:right w:val="nil"/>
                <w:between w:val="nil"/>
              </w:pBdr>
              <w:spacing w:after="0" w:line="276" w:lineRule="auto"/>
              <w:jc w:val="center"/>
              <w:rPr>
                <w:rFonts w:asciiTheme="minorHAnsi" w:eastAsia="Times New Roman" w:hAnsiTheme="minorHAnsi" w:cstheme="minorHAnsi"/>
                <w:sz w:val="20"/>
                <w:szCs w:val="23"/>
              </w:rPr>
            </w:pPr>
            <w:r w:rsidRPr="00160298">
              <w:rPr>
                <w:rFonts w:asciiTheme="minorHAnsi" w:eastAsia="Times New Roman" w:hAnsiTheme="minorHAnsi" w:cstheme="minorHAnsi"/>
                <w:sz w:val="20"/>
                <w:szCs w:val="23"/>
              </w:rPr>
              <w:t>CATEGORIE D’OPERA</w:t>
            </w:r>
          </w:p>
        </w:tc>
        <w:tc>
          <w:tcPr>
            <w:tcW w:w="2552" w:type="dxa"/>
            <w:gridSpan w:val="2"/>
            <w:shd w:val="clear" w:color="auto" w:fill="E4E4E4"/>
          </w:tcPr>
          <w:p w14:paraId="3D70B963" w14:textId="77777777" w:rsidR="00586E20" w:rsidRPr="00160298" w:rsidRDefault="00586E20" w:rsidP="00160298">
            <w:pPr>
              <w:pBdr>
                <w:top w:val="nil"/>
                <w:left w:val="nil"/>
                <w:bottom w:val="nil"/>
                <w:right w:val="nil"/>
                <w:between w:val="nil"/>
              </w:pBdr>
              <w:spacing w:after="0" w:line="276" w:lineRule="auto"/>
              <w:rPr>
                <w:rFonts w:asciiTheme="minorHAnsi" w:eastAsia="Times New Roman" w:hAnsiTheme="minorHAnsi" w:cstheme="minorHAnsi"/>
                <w:sz w:val="20"/>
                <w:szCs w:val="23"/>
              </w:rPr>
            </w:pPr>
            <w:r w:rsidRPr="00160298">
              <w:rPr>
                <w:rFonts w:asciiTheme="minorHAnsi" w:eastAsia="Times New Roman" w:hAnsiTheme="minorHAnsi" w:cstheme="minorHAnsi"/>
                <w:sz w:val="20"/>
                <w:szCs w:val="23"/>
              </w:rPr>
              <w:t>ID. OPERE</w:t>
            </w:r>
          </w:p>
        </w:tc>
        <w:tc>
          <w:tcPr>
            <w:tcW w:w="1275" w:type="dxa"/>
            <w:vMerge w:val="restart"/>
            <w:shd w:val="clear" w:color="auto" w:fill="E4E4E4"/>
          </w:tcPr>
          <w:p w14:paraId="2884CCD4" w14:textId="400CA69C" w:rsidR="00586E20" w:rsidRPr="00160298" w:rsidRDefault="00586E20" w:rsidP="00160298">
            <w:pPr>
              <w:pBdr>
                <w:top w:val="nil"/>
                <w:left w:val="nil"/>
                <w:bottom w:val="nil"/>
                <w:right w:val="nil"/>
                <w:between w:val="nil"/>
              </w:pBdr>
              <w:spacing w:after="0" w:line="276" w:lineRule="auto"/>
              <w:rPr>
                <w:rFonts w:asciiTheme="minorHAnsi" w:eastAsia="Times New Roman" w:hAnsiTheme="minorHAnsi" w:cstheme="minorHAnsi"/>
                <w:sz w:val="20"/>
                <w:szCs w:val="23"/>
              </w:rPr>
            </w:pPr>
            <w:r w:rsidRPr="00160298">
              <w:rPr>
                <w:rFonts w:asciiTheme="minorHAnsi" w:eastAsia="Times New Roman" w:hAnsiTheme="minorHAnsi" w:cstheme="minorHAnsi"/>
                <w:sz w:val="20"/>
                <w:szCs w:val="23"/>
              </w:rPr>
              <w:t xml:space="preserve">Grado </w:t>
            </w:r>
            <w:r w:rsidR="00C76222" w:rsidRPr="00160298">
              <w:rPr>
                <w:rFonts w:asciiTheme="minorHAnsi" w:eastAsia="Times New Roman" w:hAnsiTheme="minorHAnsi" w:cstheme="minorHAnsi"/>
                <w:sz w:val="20"/>
                <w:szCs w:val="23"/>
              </w:rPr>
              <w:t>Complessità</w:t>
            </w:r>
            <w:r w:rsidRPr="00160298">
              <w:rPr>
                <w:rFonts w:asciiTheme="minorHAnsi" w:eastAsia="Times New Roman" w:hAnsiTheme="minorHAnsi" w:cstheme="minorHAnsi"/>
                <w:sz w:val="20"/>
                <w:szCs w:val="23"/>
              </w:rPr>
              <w:t xml:space="preserve"> </w:t>
            </w:r>
          </w:p>
          <w:p w14:paraId="09B2ADE5" w14:textId="77777777" w:rsidR="00586E20" w:rsidRPr="00160298" w:rsidRDefault="00586E20" w:rsidP="00160298">
            <w:pPr>
              <w:pBdr>
                <w:top w:val="nil"/>
                <w:left w:val="nil"/>
                <w:bottom w:val="nil"/>
                <w:right w:val="nil"/>
                <w:between w:val="nil"/>
              </w:pBdr>
              <w:spacing w:after="0" w:line="276" w:lineRule="auto"/>
              <w:rPr>
                <w:rFonts w:asciiTheme="minorHAnsi" w:eastAsia="Times New Roman" w:hAnsiTheme="minorHAnsi" w:cstheme="minorHAnsi"/>
                <w:sz w:val="20"/>
                <w:szCs w:val="23"/>
              </w:rPr>
            </w:pPr>
            <w:r w:rsidRPr="00160298">
              <w:rPr>
                <w:rFonts w:asciiTheme="minorHAnsi" w:eastAsia="Times New Roman" w:hAnsiTheme="minorHAnsi" w:cstheme="minorHAnsi"/>
                <w:sz w:val="20"/>
                <w:szCs w:val="23"/>
              </w:rPr>
              <w:t>&lt;</w:t>
            </w:r>
            <w:r w:rsidRPr="00160298">
              <w:rPr>
                <w:rFonts w:asciiTheme="minorHAnsi" w:eastAsia="Times New Roman" w:hAnsiTheme="minorHAnsi" w:cstheme="minorHAnsi"/>
                <w:b/>
                <w:sz w:val="20"/>
                <w:szCs w:val="23"/>
              </w:rPr>
              <w:t>G</w:t>
            </w:r>
            <w:r w:rsidRPr="00160298">
              <w:rPr>
                <w:rFonts w:asciiTheme="minorHAnsi" w:eastAsia="Times New Roman" w:hAnsiTheme="minorHAnsi" w:cstheme="minorHAnsi"/>
                <w:sz w:val="20"/>
                <w:szCs w:val="23"/>
              </w:rPr>
              <w:t>&gt;&gt;</w:t>
            </w:r>
          </w:p>
        </w:tc>
        <w:tc>
          <w:tcPr>
            <w:tcW w:w="1134" w:type="dxa"/>
            <w:vMerge w:val="restart"/>
            <w:shd w:val="clear" w:color="auto" w:fill="E4E4E4"/>
          </w:tcPr>
          <w:p w14:paraId="26C5EB9B" w14:textId="77777777" w:rsidR="00586E20" w:rsidRPr="00160298" w:rsidRDefault="00586E20" w:rsidP="00160298">
            <w:pPr>
              <w:pBdr>
                <w:top w:val="nil"/>
                <w:left w:val="nil"/>
                <w:bottom w:val="nil"/>
                <w:right w:val="nil"/>
                <w:between w:val="nil"/>
              </w:pBdr>
              <w:spacing w:after="0" w:line="276" w:lineRule="auto"/>
              <w:rPr>
                <w:rFonts w:asciiTheme="minorHAnsi" w:eastAsia="Times New Roman" w:hAnsiTheme="minorHAnsi" w:cstheme="minorHAnsi"/>
                <w:sz w:val="20"/>
                <w:szCs w:val="23"/>
              </w:rPr>
            </w:pPr>
            <w:r w:rsidRPr="00160298">
              <w:rPr>
                <w:rFonts w:asciiTheme="minorHAnsi" w:eastAsia="Times New Roman" w:hAnsiTheme="minorHAnsi" w:cstheme="minorHAnsi"/>
                <w:sz w:val="20"/>
                <w:szCs w:val="23"/>
              </w:rPr>
              <w:t xml:space="preserve">Importo </w:t>
            </w:r>
          </w:p>
          <w:p w14:paraId="11EC62BE" w14:textId="77777777" w:rsidR="00586E20" w:rsidRPr="00160298" w:rsidRDefault="00586E20" w:rsidP="00160298">
            <w:pPr>
              <w:pBdr>
                <w:top w:val="nil"/>
                <w:left w:val="nil"/>
                <w:bottom w:val="nil"/>
                <w:right w:val="nil"/>
                <w:between w:val="nil"/>
              </w:pBdr>
              <w:spacing w:after="0" w:line="276" w:lineRule="auto"/>
              <w:rPr>
                <w:rFonts w:asciiTheme="minorHAnsi" w:eastAsia="Times New Roman" w:hAnsiTheme="minorHAnsi" w:cstheme="minorHAnsi"/>
                <w:sz w:val="20"/>
                <w:szCs w:val="23"/>
              </w:rPr>
            </w:pPr>
            <w:r w:rsidRPr="00160298">
              <w:rPr>
                <w:rFonts w:asciiTheme="minorHAnsi" w:eastAsia="Times New Roman" w:hAnsiTheme="minorHAnsi" w:cstheme="minorHAnsi"/>
                <w:sz w:val="20"/>
                <w:szCs w:val="23"/>
              </w:rPr>
              <w:t>delle opere</w:t>
            </w:r>
          </w:p>
        </w:tc>
        <w:tc>
          <w:tcPr>
            <w:tcW w:w="1271" w:type="dxa"/>
            <w:vMerge w:val="restart"/>
            <w:shd w:val="clear" w:color="auto" w:fill="E4E4E4"/>
          </w:tcPr>
          <w:p w14:paraId="3494C6CD" w14:textId="77777777" w:rsidR="00586E20" w:rsidRPr="00160298" w:rsidRDefault="00586E20" w:rsidP="00160298">
            <w:pPr>
              <w:pBdr>
                <w:top w:val="nil"/>
                <w:left w:val="nil"/>
                <w:bottom w:val="nil"/>
                <w:right w:val="nil"/>
                <w:between w:val="nil"/>
              </w:pBdr>
              <w:spacing w:after="0" w:line="276" w:lineRule="auto"/>
              <w:rPr>
                <w:rFonts w:asciiTheme="minorHAnsi" w:eastAsia="Times New Roman" w:hAnsiTheme="minorHAnsi" w:cstheme="minorHAnsi"/>
                <w:sz w:val="20"/>
                <w:szCs w:val="23"/>
              </w:rPr>
            </w:pPr>
            <w:r w:rsidRPr="00160298">
              <w:rPr>
                <w:rFonts w:asciiTheme="minorHAnsi" w:eastAsia="Times New Roman" w:hAnsiTheme="minorHAnsi" w:cstheme="minorHAnsi"/>
                <w:sz w:val="20"/>
                <w:szCs w:val="23"/>
              </w:rPr>
              <w:t>Specificità della prestazione</w:t>
            </w:r>
          </w:p>
        </w:tc>
        <w:tc>
          <w:tcPr>
            <w:tcW w:w="1276" w:type="dxa"/>
            <w:vMerge w:val="restart"/>
            <w:shd w:val="clear" w:color="auto" w:fill="E4E4E4"/>
          </w:tcPr>
          <w:p w14:paraId="4A9B6DA7" w14:textId="77777777" w:rsidR="00586E20" w:rsidRPr="00160298" w:rsidRDefault="00586E20" w:rsidP="00160298">
            <w:pPr>
              <w:pBdr>
                <w:top w:val="nil"/>
                <w:left w:val="nil"/>
                <w:bottom w:val="nil"/>
                <w:right w:val="nil"/>
                <w:between w:val="nil"/>
              </w:pBdr>
              <w:spacing w:after="0" w:line="276" w:lineRule="auto"/>
              <w:rPr>
                <w:rFonts w:asciiTheme="minorHAnsi" w:eastAsia="Times New Roman" w:hAnsiTheme="minorHAnsi" w:cstheme="minorHAnsi"/>
                <w:sz w:val="20"/>
                <w:szCs w:val="23"/>
              </w:rPr>
            </w:pPr>
            <w:r w:rsidRPr="00160298">
              <w:rPr>
                <w:rFonts w:asciiTheme="minorHAnsi" w:eastAsia="Times New Roman" w:hAnsiTheme="minorHAnsi" w:cstheme="minorHAnsi"/>
                <w:sz w:val="20"/>
                <w:szCs w:val="23"/>
              </w:rPr>
              <w:t>Importo</w:t>
            </w:r>
          </w:p>
        </w:tc>
        <w:tc>
          <w:tcPr>
            <w:tcW w:w="1276" w:type="dxa"/>
            <w:vMerge w:val="restart"/>
            <w:shd w:val="clear" w:color="auto" w:fill="E4E4E4"/>
          </w:tcPr>
          <w:p w14:paraId="47CA8EF0" w14:textId="77777777" w:rsidR="00586E20" w:rsidRPr="00160298" w:rsidRDefault="00586E20" w:rsidP="00160298">
            <w:pPr>
              <w:pBdr>
                <w:top w:val="nil"/>
                <w:left w:val="nil"/>
                <w:bottom w:val="nil"/>
                <w:right w:val="nil"/>
                <w:between w:val="nil"/>
              </w:pBdr>
              <w:spacing w:after="0" w:line="276" w:lineRule="auto"/>
              <w:rPr>
                <w:rFonts w:asciiTheme="minorHAnsi" w:eastAsia="Times New Roman" w:hAnsiTheme="minorHAnsi" w:cstheme="minorHAnsi"/>
                <w:sz w:val="20"/>
                <w:szCs w:val="23"/>
              </w:rPr>
            </w:pPr>
            <w:r w:rsidRPr="00160298">
              <w:rPr>
                <w:rFonts w:asciiTheme="minorHAnsi" w:eastAsia="Times New Roman" w:hAnsiTheme="minorHAnsi" w:cstheme="minorHAnsi"/>
                <w:sz w:val="20"/>
                <w:szCs w:val="23"/>
              </w:rPr>
              <w:t>Spese e oneri</w:t>
            </w:r>
          </w:p>
        </w:tc>
      </w:tr>
      <w:tr w:rsidR="00586E20" w:rsidRPr="00AD5B05" w14:paraId="5025B102" w14:textId="77777777" w:rsidTr="00160298">
        <w:trPr>
          <w:trHeight w:val="340"/>
          <w:jc w:val="center"/>
        </w:trPr>
        <w:tc>
          <w:tcPr>
            <w:tcW w:w="1838" w:type="dxa"/>
            <w:vMerge/>
            <w:shd w:val="clear" w:color="auto" w:fill="E4E4E4"/>
          </w:tcPr>
          <w:p w14:paraId="142B3AAD" w14:textId="77777777" w:rsidR="00586E20" w:rsidRPr="00AD5B05" w:rsidRDefault="00586E20" w:rsidP="00160298">
            <w:pPr>
              <w:pBdr>
                <w:top w:val="nil"/>
                <w:left w:val="nil"/>
                <w:bottom w:val="nil"/>
                <w:right w:val="nil"/>
                <w:between w:val="nil"/>
              </w:pBdr>
              <w:spacing w:after="0" w:line="276" w:lineRule="auto"/>
              <w:rPr>
                <w:rFonts w:asciiTheme="minorHAnsi" w:eastAsia="Times New Roman" w:hAnsiTheme="minorHAnsi" w:cstheme="minorHAnsi"/>
                <w:sz w:val="23"/>
                <w:szCs w:val="23"/>
              </w:rPr>
            </w:pPr>
          </w:p>
        </w:tc>
        <w:tc>
          <w:tcPr>
            <w:tcW w:w="1134" w:type="dxa"/>
            <w:shd w:val="clear" w:color="auto" w:fill="E4E4E4"/>
          </w:tcPr>
          <w:p w14:paraId="5976C521" w14:textId="77777777" w:rsidR="00586E20" w:rsidRPr="00AD5B05" w:rsidRDefault="00586E20" w:rsidP="00160298">
            <w:pPr>
              <w:pBdr>
                <w:top w:val="nil"/>
                <w:left w:val="nil"/>
                <w:bottom w:val="nil"/>
                <w:right w:val="nil"/>
                <w:between w:val="nil"/>
              </w:pBdr>
              <w:spacing w:after="0" w:line="276" w:lineRule="auto"/>
              <w:jc w:val="center"/>
              <w:rPr>
                <w:rFonts w:asciiTheme="minorHAnsi" w:eastAsia="Times New Roman" w:hAnsiTheme="minorHAnsi" w:cstheme="minorHAnsi"/>
                <w:sz w:val="23"/>
                <w:szCs w:val="23"/>
              </w:rPr>
            </w:pPr>
            <w:r w:rsidRPr="00AD5B05">
              <w:rPr>
                <w:rFonts w:asciiTheme="minorHAnsi" w:eastAsia="Times New Roman" w:hAnsiTheme="minorHAnsi" w:cstheme="minorHAnsi"/>
                <w:sz w:val="23"/>
                <w:szCs w:val="23"/>
              </w:rPr>
              <w:t>Codice</w:t>
            </w:r>
          </w:p>
        </w:tc>
        <w:tc>
          <w:tcPr>
            <w:tcW w:w="1418" w:type="dxa"/>
            <w:shd w:val="clear" w:color="auto" w:fill="E4E4E4"/>
          </w:tcPr>
          <w:p w14:paraId="3C756B5D" w14:textId="169FB929" w:rsidR="00586E20" w:rsidRPr="00AD5B05" w:rsidRDefault="00586E20" w:rsidP="00160298">
            <w:pPr>
              <w:pBdr>
                <w:top w:val="nil"/>
                <w:left w:val="nil"/>
                <w:bottom w:val="nil"/>
                <w:right w:val="nil"/>
                <w:between w:val="nil"/>
              </w:pBdr>
              <w:spacing w:after="0" w:line="276" w:lineRule="auto"/>
              <w:jc w:val="center"/>
              <w:rPr>
                <w:rFonts w:asciiTheme="minorHAnsi" w:eastAsia="Times New Roman" w:hAnsiTheme="minorHAnsi" w:cstheme="minorHAnsi"/>
                <w:sz w:val="23"/>
                <w:szCs w:val="23"/>
              </w:rPr>
            </w:pPr>
            <w:r w:rsidRPr="00AD5B05">
              <w:rPr>
                <w:rFonts w:asciiTheme="minorHAnsi" w:eastAsia="Times New Roman" w:hAnsiTheme="minorHAnsi" w:cstheme="minorHAnsi"/>
                <w:sz w:val="23"/>
                <w:szCs w:val="23"/>
              </w:rPr>
              <w:t>Desc</w:t>
            </w:r>
            <w:r w:rsidR="00C76222" w:rsidRPr="00AD5B05">
              <w:rPr>
                <w:rFonts w:asciiTheme="minorHAnsi" w:eastAsia="Times New Roman" w:hAnsiTheme="minorHAnsi" w:cstheme="minorHAnsi"/>
                <w:sz w:val="23"/>
                <w:szCs w:val="23"/>
              </w:rPr>
              <w:t>r</w:t>
            </w:r>
            <w:r w:rsidRPr="00AD5B05">
              <w:rPr>
                <w:rFonts w:asciiTheme="minorHAnsi" w:eastAsia="Times New Roman" w:hAnsiTheme="minorHAnsi" w:cstheme="minorHAnsi"/>
                <w:sz w:val="23"/>
                <w:szCs w:val="23"/>
              </w:rPr>
              <w:t>izione</w:t>
            </w:r>
          </w:p>
        </w:tc>
        <w:tc>
          <w:tcPr>
            <w:tcW w:w="1275" w:type="dxa"/>
            <w:vMerge/>
            <w:shd w:val="clear" w:color="auto" w:fill="E4E4E4"/>
          </w:tcPr>
          <w:p w14:paraId="7FA4A998" w14:textId="77777777" w:rsidR="00586E20" w:rsidRPr="00AD5B05" w:rsidRDefault="00586E20" w:rsidP="00160298">
            <w:pPr>
              <w:pBdr>
                <w:top w:val="nil"/>
                <w:left w:val="nil"/>
                <w:bottom w:val="nil"/>
                <w:right w:val="nil"/>
                <w:between w:val="nil"/>
              </w:pBdr>
              <w:spacing w:after="0" w:line="276" w:lineRule="auto"/>
              <w:rPr>
                <w:rFonts w:asciiTheme="minorHAnsi" w:eastAsia="Times New Roman" w:hAnsiTheme="minorHAnsi" w:cstheme="minorHAnsi"/>
                <w:sz w:val="23"/>
                <w:szCs w:val="23"/>
              </w:rPr>
            </w:pPr>
          </w:p>
        </w:tc>
        <w:tc>
          <w:tcPr>
            <w:tcW w:w="1134" w:type="dxa"/>
            <w:vMerge/>
            <w:shd w:val="clear" w:color="auto" w:fill="E4E4E4"/>
          </w:tcPr>
          <w:p w14:paraId="6B0B321D" w14:textId="77777777" w:rsidR="00586E20" w:rsidRPr="00AD5B05" w:rsidRDefault="00586E20" w:rsidP="00160298">
            <w:pPr>
              <w:pBdr>
                <w:top w:val="nil"/>
                <w:left w:val="nil"/>
                <w:bottom w:val="nil"/>
                <w:right w:val="nil"/>
                <w:between w:val="nil"/>
              </w:pBdr>
              <w:spacing w:after="0" w:line="276" w:lineRule="auto"/>
              <w:rPr>
                <w:rFonts w:asciiTheme="minorHAnsi" w:eastAsia="Times New Roman" w:hAnsiTheme="minorHAnsi" w:cstheme="minorHAnsi"/>
                <w:sz w:val="23"/>
                <w:szCs w:val="23"/>
              </w:rPr>
            </w:pPr>
          </w:p>
        </w:tc>
        <w:tc>
          <w:tcPr>
            <w:tcW w:w="1271" w:type="dxa"/>
            <w:vMerge/>
            <w:shd w:val="clear" w:color="auto" w:fill="E4E4E4"/>
          </w:tcPr>
          <w:p w14:paraId="278E7327" w14:textId="77777777" w:rsidR="00586E20" w:rsidRPr="00AD5B05" w:rsidRDefault="00586E20" w:rsidP="00160298">
            <w:pPr>
              <w:pBdr>
                <w:top w:val="nil"/>
                <w:left w:val="nil"/>
                <w:bottom w:val="nil"/>
                <w:right w:val="nil"/>
                <w:between w:val="nil"/>
              </w:pBdr>
              <w:spacing w:after="0" w:line="276" w:lineRule="auto"/>
              <w:rPr>
                <w:rFonts w:asciiTheme="minorHAnsi" w:eastAsia="Times New Roman" w:hAnsiTheme="minorHAnsi" w:cstheme="minorHAnsi"/>
                <w:sz w:val="23"/>
                <w:szCs w:val="23"/>
              </w:rPr>
            </w:pPr>
          </w:p>
        </w:tc>
        <w:tc>
          <w:tcPr>
            <w:tcW w:w="1276" w:type="dxa"/>
            <w:vMerge/>
            <w:shd w:val="clear" w:color="auto" w:fill="E4E4E4"/>
          </w:tcPr>
          <w:p w14:paraId="1EE4794F" w14:textId="77777777" w:rsidR="00586E20" w:rsidRPr="00AD5B05" w:rsidRDefault="00586E20" w:rsidP="00160298">
            <w:pPr>
              <w:pBdr>
                <w:top w:val="nil"/>
                <w:left w:val="nil"/>
                <w:bottom w:val="nil"/>
                <w:right w:val="nil"/>
                <w:between w:val="nil"/>
              </w:pBdr>
              <w:spacing w:after="0" w:line="276" w:lineRule="auto"/>
              <w:rPr>
                <w:rFonts w:asciiTheme="minorHAnsi" w:eastAsia="Times New Roman" w:hAnsiTheme="minorHAnsi" w:cstheme="minorHAnsi"/>
                <w:sz w:val="23"/>
                <w:szCs w:val="23"/>
              </w:rPr>
            </w:pPr>
          </w:p>
        </w:tc>
        <w:tc>
          <w:tcPr>
            <w:tcW w:w="1276" w:type="dxa"/>
            <w:vMerge/>
            <w:shd w:val="clear" w:color="auto" w:fill="E4E4E4"/>
          </w:tcPr>
          <w:p w14:paraId="3E0E92E2" w14:textId="77777777" w:rsidR="00586E20" w:rsidRPr="00AD5B05" w:rsidRDefault="00586E20" w:rsidP="00160298">
            <w:pPr>
              <w:pBdr>
                <w:top w:val="nil"/>
                <w:left w:val="nil"/>
                <w:bottom w:val="nil"/>
                <w:right w:val="nil"/>
                <w:between w:val="nil"/>
              </w:pBdr>
              <w:spacing w:after="0" w:line="276" w:lineRule="auto"/>
              <w:rPr>
                <w:rFonts w:asciiTheme="minorHAnsi" w:eastAsia="Times New Roman" w:hAnsiTheme="minorHAnsi" w:cstheme="minorHAnsi"/>
                <w:sz w:val="23"/>
                <w:szCs w:val="23"/>
              </w:rPr>
            </w:pPr>
          </w:p>
        </w:tc>
      </w:tr>
      <w:tr w:rsidR="00586E20" w:rsidRPr="00AD5B05" w14:paraId="1D160F45" w14:textId="77777777" w:rsidTr="00160298">
        <w:trPr>
          <w:trHeight w:val="1034"/>
          <w:jc w:val="center"/>
        </w:trPr>
        <w:tc>
          <w:tcPr>
            <w:tcW w:w="1838" w:type="dxa"/>
            <w:vMerge w:val="restart"/>
            <w:vAlign w:val="center"/>
          </w:tcPr>
          <w:p w14:paraId="51046973" w14:textId="77777777" w:rsidR="00586E20" w:rsidRPr="00AD5B05" w:rsidRDefault="00586E20" w:rsidP="00160298">
            <w:pPr>
              <w:pBdr>
                <w:top w:val="nil"/>
                <w:left w:val="nil"/>
                <w:bottom w:val="nil"/>
                <w:right w:val="nil"/>
                <w:between w:val="nil"/>
              </w:pBdr>
              <w:spacing w:after="0" w:line="276" w:lineRule="auto"/>
              <w:jc w:val="center"/>
              <w:rPr>
                <w:rFonts w:asciiTheme="minorHAnsi" w:eastAsia="Times New Roman" w:hAnsiTheme="minorHAnsi" w:cstheme="minorHAnsi"/>
                <w:sz w:val="23"/>
                <w:szCs w:val="23"/>
              </w:rPr>
            </w:pPr>
            <w:r w:rsidRPr="00AD5B05">
              <w:rPr>
                <w:rFonts w:asciiTheme="minorHAnsi" w:eastAsia="Times New Roman" w:hAnsiTheme="minorHAnsi" w:cstheme="minorHAnsi"/>
                <w:sz w:val="23"/>
                <w:szCs w:val="23"/>
              </w:rPr>
              <w:t>Ad es. EDILIZIA</w:t>
            </w:r>
          </w:p>
          <w:p w14:paraId="314E44CF" w14:textId="77777777" w:rsidR="00586E20" w:rsidRPr="00AD5B05" w:rsidRDefault="00586E20" w:rsidP="00160298">
            <w:pPr>
              <w:pBdr>
                <w:top w:val="nil"/>
                <w:left w:val="nil"/>
                <w:bottom w:val="nil"/>
                <w:right w:val="nil"/>
                <w:between w:val="nil"/>
              </w:pBdr>
              <w:spacing w:after="0" w:line="276" w:lineRule="auto"/>
              <w:jc w:val="center"/>
              <w:rPr>
                <w:rFonts w:asciiTheme="minorHAnsi" w:eastAsia="Times New Roman" w:hAnsiTheme="minorHAnsi" w:cstheme="minorHAnsi"/>
                <w:b/>
                <w:i/>
                <w:sz w:val="23"/>
                <w:szCs w:val="23"/>
              </w:rPr>
            </w:pPr>
          </w:p>
          <w:p w14:paraId="22B27F7C" w14:textId="77777777" w:rsidR="00586E20" w:rsidRPr="00AD5B05" w:rsidRDefault="00586E20" w:rsidP="00160298">
            <w:pPr>
              <w:pBdr>
                <w:top w:val="nil"/>
                <w:left w:val="nil"/>
                <w:bottom w:val="nil"/>
                <w:right w:val="nil"/>
                <w:between w:val="nil"/>
              </w:pBdr>
              <w:spacing w:after="0" w:line="276" w:lineRule="auto"/>
              <w:rPr>
                <w:rFonts w:asciiTheme="minorHAnsi" w:eastAsia="Times New Roman" w:hAnsiTheme="minorHAnsi" w:cstheme="minorHAnsi"/>
                <w:sz w:val="23"/>
                <w:szCs w:val="23"/>
              </w:rPr>
            </w:pPr>
          </w:p>
        </w:tc>
        <w:tc>
          <w:tcPr>
            <w:tcW w:w="1134" w:type="dxa"/>
            <w:vMerge w:val="restart"/>
            <w:vAlign w:val="center"/>
          </w:tcPr>
          <w:p w14:paraId="34D17A0F" w14:textId="77777777" w:rsidR="00586E20" w:rsidRPr="00AD5B05" w:rsidRDefault="00586E20" w:rsidP="00160298">
            <w:pPr>
              <w:pBdr>
                <w:top w:val="nil"/>
                <w:left w:val="nil"/>
                <w:bottom w:val="nil"/>
                <w:right w:val="nil"/>
                <w:between w:val="nil"/>
              </w:pBdr>
              <w:spacing w:after="0" w:line="276" w:lineRule="auto"/>
              <w:jc w:val="center"/>
              <w:rPr>
                <w:rFonts w:asciiTheme="minorHAnsi" w:eastAsia="Times New Roman" w:hAnsiTheme="minorHAnsi" w:cstheme="minorHAnsi"/>
                <w:sz w:val="23"/>
                <w:szCs w:val="23"/>
              </w:rPr>
            </w:pPr>
            <w:r w:rsidRPr="00AD5B05">
              <w:rPr>
                <w:rFonts w:asciiTheme="minorHAnsi" w:eastAsia="Times New Roman" w:hAnsiTheme="minorHAnsi" w:cstheme="minorHAnsi"/>
                <w:sz w:val="23"/>
                <w:szCs w:val="23"/>
              </w:rPr>
              <w:t>[…]</w:t>
            </w:r>
          </w:p>
          <w:p w14:paraId="63446C43" w14:textId="77777777" w:rsidR="00586E20" w:rsidRPr="00AD5B05" w:rsidRDefault="00586E20" w:rsidP="00160298">
            <w:pPr>
              <w:pBdr>
                <w:top w:val="nil"/>
                <w:left w:val="nil"/>
                <w:bottom w:val="nil"/>
                <w:right w:val="nil"/>
                <w:between w:val="nil"/>
              </w:pBdr>
              <w:spacing w:after="0" w:line="276" w:lineRule="auto"/>
              <w:rPr>
                <w:rFonts w:asciiTheme="minorHAnsi" w:eastAsia="Times New Roman" w:hAnsiTheme="minorHAnsi" w:cstheme="minorHAnsi"/>
                <w:sz w:val="23"/>
                <w:szCs w:val="23"/>
              </w:rPr>
            </w:pPr>
          </w:p>
        </w:tc>
        <w:tc>
          <w:tcPr>
            <w:tcW w:w="1418" w:type="dxa"/>
            <w:vMerge w:val="restart"/>
            <w:vAlign w:val="center"/>
          </w:tcPr>
          <w:p w14:paraId="52FA25DF" w14:textId="77777777" w:rsidR="00586E20" w:rsidRPr="00AD5B05" w:rsidRDefault="00586E20" w:rsidP="00160298">
            <w:pPr>
              <w:pBdr>
                <w:top w:val="nil"/>
                <w:left w:val="nil"/>
                <w:bottom w:val="nil"/>
                <w:right w:val="nil"/>
                <w:between w:val="nil"/>
              </w:pBdr>
              <w:spacing w:after="0" w:line="276" w:lineRule="auto"/>
              <w:jc w:val="center"/>
              <w:rPr>
                <w:rFonts w:asciiTheme="minorHAnsi" w:eastAsia="Times New Roman" w:hAnsiTheme="minorHAnsi" w:cstheme="minorHAnsi"/>
                <w:i/>
                <w:sz w:val="23"/>
                <w:szCs w:val="23"/>
              </w:rPr>
            </w:pPr>
            <w:r w:rsidRPr="00AD5B05">
              <w:rPr>
                <w:rFonts w:asciiTheme="minorHAnsi" w:eastAsia="Times New Roman" w:hAnsiTheme="minorHAnsi" w:cstheme="minorHAnsi"/>
                <w:sz w:val="23"/>
                <w:szCs w:val="23"/>
              </w:rPr>
              <w:t>[…]</w:t>
            </w:r>
          </w:p>
          <w:p w14:paraId="618BCC8D" w14:textId="77777777" w:rsidR="00586E20" w:rsidRPr="00AD5B05" w:rsidRDefault="00586E20" w:rsidP="00160298">
            <w:pPr>
              <w:pBdr>
                <w:top w:val="nil"/>
                <w:left w:val="nil"/>
                <w:bottom w:val="nil"/>
                <w:right w:val="nil"/>
                <w:between w:val="nil"/>
              </w:pBdr>
              <w:spacing w:after="0" w:line="276" w:lineRule="auto"/>
              <w:rPr>
                <w:rFonts w:asciiTheme="minorHAnsi" w:eastAsia="Times New Roman" w:hAnsiTheme="minorHAnsi" w:cstheme="minorHAnsi"/>
                <w:i/>
                <w:sz w:val="23"/>
                <w:szCs w:val="23"/>
              </w:rPr>
            </w:pPr>
          </w:p>
        </w:tc>
        <w:tc>
          <w:tcPr>
            <w:tcW w:w="1275" w:type="dxa"/>
            <w:vMerge w:val="restart"/>
            <w:vAlign w:val="center"/>
          </w:tcPr>
          <w:p w14:paraId="4B3336AE" w14:textId="77777777" w:rsidR="00586E20" w:rsidRPr="00AD5B05" w:rsidRDefault="00586E20" w:rsidP="00160298">
            <w:pPr>
              <w:spacing w:after="0" w:line="276" w:lineRule="auto"/>
              <w:jc w:val="center"/>
              <w:rPr>
                <w:rFonts w:asciiTheme="minorHAnsi" w:hAnsiTheme="minorHAnsi" w:cstheme="minorHAnsi"/>
                <w:sz w:val="23"/>
                <w:szCs w:val="23"/>
              </w:rPr>
            </w:pPr>
            <w:r w:rsidRPr="00AD5B05">
              <w:rPr>
                <w:rFonts w:asciiTheme="minorHAnsi" w:eastAsia="Times New Roman" w:hAnsiTheme="minorHAnsi" w:cstheme="minorHAnsi"/>
                <w:sz w:val="23"/>
                <w:szCs w:val="23"/>
              </w:rPr>
              <w:t>[…]</w:t>
            </w:r>
          </w:p>
          <w:p w14:paraId="06C59BEA" w14:textId="77777777" w:rsidR="00586E20" w:rsidRPr="00AD5B05" w:rsidRDefault="00586E20" w:rsidP="00160298">
            <w:pPr>
              <w:spacing w:after="0" w:line="276" w:lineRule="auto"/>
              <w:rPr>
                <w:rFonts w:asciiTheme="minorHAnsi" w:hAnsiTheme="minorHAnsi" w:cstheme="minorHAnsi"/>
                <w:sz w:val="23"/>
                <w:szCs w:val="23"/>
              </w:rPr>
            </w:pPr>
          </w:p>
        </w:tc>
        <w:tc>
          <w:tcPr>
            <w:tcW w:w="1134" w:type="dxa"/>
            <w:vMerge w:val="restart"/>
            <w:vAlign w:val="center"/>
          </w:tcPr>
          <w:p w14:paraId="65FB064B" w14:textId="77777777" w:rsidR="00586E20" w:rsidRPr="00AD5B05" w:rsidRDefault="00586E20" w:rsidP="00160298">
            <w:pPr>
              <w:spacing w:after="0" w:line="276" w:lineRule="auto"/>
              <w:jc w:val="center"/>
              <w:rPr>
                <w:rFonts w:asciiTheme="minorHAnsi" w:hAnsiTheme="minorHAnsi" w:cstheme="minorHAnsi"/>
                <w:sz w:val="23"/>
                <w:szCs w:val="23"/>
              </w:rPr>
            </w:pPr>
            <w:r w:rsidRPr="00AD5B05">
              <w:rPr>
                <w:rFonts w:asciiTheme="minorHAnsi" w:eastAsia="Times New Roman" w:hAnsiTheme="minorHAnsi" w:cstheme="minorHAnsi"/>
                <w:sz w:val="23"/>
                <w:szCs w:val="23"/>
              </w:rPr>
              <w:t>[…]</w:t>
            </w:r>
          </w:p>
          <w:p w14:paraId="6A2D647A" w14:textId="77777777" w:rsidR="00586E20" w:rsidRPr="00AD5B05" w:rsidRDefault="00586E20" w:rsidP="00160298">
            <w:pPr>
              <w:spacing w:after="0" w:line="276" w:lineRule="auto"/>
              <w:rPr>
                <w:rFonts w:asciiTheme="minorHAnsi" w:hAnsiTheme="minorHAnsi" w:cstheme="minorHAnsi"/>
                <w:sz w:val="23"/>
                <w:szCs w:val="23"/>
              </w:rPr>
            </w:pPr>
          </w:p>
        </w:tc>
        <w:tc>
          <w:tcPr>
            <w:tcW w:w="1271" w:type="dxa"/>
            <w:vAlign w:val="center"/>
          </w:tcPr>
          <w:p w14:paraId="6A749879" w14:textId="77777777" w:rsidR="00586E20" w:rsidRPr="00AD5B05" w:rsidRDefault="00586E20" w:rsidP="00160298">
            <w:pPr>
              <w:spacing w:after="0" w:line="276" w:lineRule="auto"/>
              <w:jc w:val="center"/>
              <w:rPr>
                <w:rFonts w:asciiTheme="minorHAnsi" w:hAnsiTheme="minorHAnsi" w:cstheme="minorHAnsi"/>
                <w:sz w:val="23"/>
                <w:szCs w:val="23"/>
              </w:rPr>
            </w:pPr>
            <w:r w:rsidRPr="00AD5B05">
              <w:rPr>
                <w:rFonts w:asciiTheme="minorHAnsi" w:eastAsia="Times New Roman" w:hAnsiTheme="minorHAnsi" w:cstheme="minorHAnsi"/>
                <w:sz w:val="23"/>
                <w:szCs w:val="23"/>
              </w:rPr>
              <w:t>[…]</w:t>
            </w:r>
          </w:p>
        </w:tc>
        <w:tc>
          <w:tcPr>
            <w:tcW w:w="1276" w:type="dxa"/>
          </w:tcPr>
          <w:p w14:paraId="160A5957" w14:textId="77777777" w:rsidR="00586E20" w:rsidRPr="00AD5B05" w:rsidRDefault="00586E20" w:rsidP="00160298">
            <w:pPr>
              <w:spacing w:after="0" w:line="276" w:lineRule="auto"/>
              <w:jc w:val="center"/>
              <w:rPr>
                <w:rFonts w:asciiTheme="minorHAnsi" w:eastAsia="Times New Roman" w:hAnsiTheme="minorHAnsi" w:cstheme="minorHAnsi"/>
                <w:sz w:val="23"/>
                <w:szCs w:val="23"/>
              </w:rPr>
            </w:pPr>
          </w:p>
        </w:tc>
        <w:tc>
          <w:tcPr>
            <w:tcW w:w="1276" w:type="dxa"/>
          </w:tcPr>
          <w:p w14:paraId="261209FE" w14:textId="77777777" w:rsidR="00586E20" w:rsidRPr="00AD5B05" w:rsidRDefault="00586E20" w:rsidP="00160298">
            <w:pPr>
              <w:spacing w:after="0" w:line="276" w:lineRule="auto"/>
              <w:jc w:val="center"/>
              <w:rPr>
                <w:rFonts w:asciiTheme="minorHAnsi" w:eastAsia="Times New Roman" w:hAnsiTheme="minorHAnsi" w:cstheme="minorHAnsi"/>
                <w:sz w:val="23"/>
                <w:szCs w:val="23"/>
              </w:rPr>
            </w:pPr>
          </w:p>
        </w:tc>
      </w:tr>
      <w:tr w:rsidR="00586E20" w:rsidRPr="00AD5B05" w14:paraId="679316BA" w14:textId="77777777" w:rsidTr="00160298">
        <w:trPr>
          <w:trHeight w:val="1449"/>
          <w:jc w:val="center"/>
        </w:trPr>
        <w:tc>
          <w:tcPr>
            <w:tcW w:w="1838" w:type="dxa"/>
            <w:vMerge/>
            <w:vAlign w:val="center"/>
          </w:tcPr>
          <w:p w14:paraId="7254942B" w14:textId="77777777" w:rsidR="00586E20" w:rsidRPr="00AD5B05" w:rsidRDefault="00586E20" w:rsidP="00160298">
            <w:pPr>
              <w:pBdr>
                <w:top w:val="nil"/>
                <w:left w:val="nil"/>
                <w:bottom w:val="nil"/>
                <w:right w:val="nil"/>
                <w:between w:val="nil"/>
              </w:pBdr>
              <w:spacing w:after="0" w:line="276" w:lineRule="auto"/>
              <w:rPr>
                <w:rFonts w:asciiTheme="minorHAnsi" w:eastAsia="Times New Roman" w:hAnsiTheme="minorHAnsi" w:cstheme="minorHAnsi"/>
                <w:sz w:val="23"/>
                <w:szCs w:val="23"/>
              </w:rPr>
            </w:pPr>
          </w:p>
        </w:tc>
        <w:tc>
          <w:tcPr>
            <w:tcW w:w="1134" w:type="dxa"/>
            <w:vMerge/>
            <w:vAlign w:val="center"/>
          </w:tcPr>
          <w:p w14:paraId="31C5281D" w14:textId="77777777" w:rsidR="00586E20" w:rsidRPr="00AD5B05" w:rsidRDefault="00586E20" w:rsidP="00160298">
            <w:pPr>
              <w:pBdr>
                <w:top w:val="nil"/>
                <w:left w:val="nil"/>
                <w:bottom w:val="nil"/>
                <w:right w:val="nil"/>
                <w:between w:val="nil"/>
              </w:pBdr>
              <w:spacing w:after="0" w:line="276" w:lineRule="auto"/>
              <w:rPr>
                <w:rFonts w:asciiTheme="minorHAnsi" w:eastAsia="Times New Roman" w:hAnsiTheme="minorHAnsi" w:cstheme="minorHAnsi"/>
                <w:sz w:val="23"/>
                <w:szCs w:val="23"/>
              </w:rPr>
            </w:pPr>
          </w:p>
        </w:tc>
        <w:tc>
          <w:tcPr>
            <w:tcW w:w="1418" w:type="dxa"/>
            <w:vMerge/>
            <w:vAlign w:val="center"/>
          </w:tcPr>
          <w:p w14:paraId="73A0A8FD" w14:textId="77777777" w:rsidR="00586E20" w:rsidRPr="00AD5B05" w:rsidRDefault="00586E20" w:rsidP="00160298">
            <w:pPr>
              <w:pBdr>
                <w:top w:val="nil"/>
                <w:left w:val="nil"/>
                <w:bottom w:val="nil"/>
                <w:right w:val="nil"/>
                <w:between w:val="nil"/>
              </w:pBdr>
              <w:spacing w:after="0" w:line="276" w:lineRule="auto"/>
              <w:rPr>
                <w:rFonts w:asciiTheme="minorHAnsi" w:eastAsia="Times New Roman" w:hAnsiTheme="minorHAnsi" w:cstheme="minorHAnsi"/>
                <w:sz w:val="23"/>
                <w:szCs w:val="23"/>
              </w:rPr>
            </w:pPr>
          </w:p>
        </w:tc>
        <w:tc>
          <w:tcPr>
            <w:tcW w:w="1275" w:type="dxa"/>
            <w:vMerge/>
            <w:vAlign w:val="center"/>
          </w:tcPr>
          <w:p w14:paraId="757FE48C" w14:textId="77777777" w:rsidR="00586E20" w:rsidRPr="00AD5B05" w:rsidRDefault="00586E20" w:rsidP="00160298">
            <w:pPr>
              <w:pBdr>
                <w:top w:val="nil"/>
                <w:left w:val="nil"/>
                <w:bottom w:val="nil"/>
                <w:right w:val="nil"/>
                <w:between w:val="nil"/>
              </w:pBdr>
              <w:spacing w:after="0" w:line="276" w:lineRule="auto"/>
              <w:rPr>
                <w:rFonts w:asciiTheme="minorHAnsi" w:eastAsia="Times New Roman" w:hAnsiTheme="minorHAnsi" w:cstheme="minorHAnsi"/>
                <w:sz w:val="23"/>
                <w:szCs w:val="23"/>
              </w:rPr>
            </w:pPr>
          </w:p>
        </w:tc>
        <w:tc>
          <w:tcPr>
            <w:tcW w:w="1134" w:type="dxa"/>
            <w:vMerge/>
            <w:vAlign w:val="center"/>
          </w:tcPr>
          <w:p w14:paraId="466FCBC4" w14:textId="77777777" w:rsidR="00586E20" w:rsidRPr="00AD5B05" w:rsidRDefault="00586E20" w:rsidP="00160298">
            <w:pPr>
              <w:pBdr>
                <w:top w:val="nil"/>
                <w:left w:val="nil"/>
                <w:bottom w:val="nil"/>
                <w:right w:val="nil"/>
                <w:between w:val="nil"/>
              </w:pBdr>
              <w:spacing w:after="0" w:line="276" w:lineRule="auto"/>
              <w:rPr>
                <w:rFonts w:asciiTheme="minorHAnsi" w:eastAsia="Times New Roman" w:hAnsiTheme="minorHAnsi" w:cstheme="minorHAnsi"/>
                <w:sz w:val="23"/>
                <w:szCs w:val="23"/>
              </w:rPr>
            </w:pPr>
          </w:p>
        </w:tc>
        <w:tc>
          <w:tcPr>
            <w:tcW w:w="1271" w:type="dxa"/>
            <w:vAlign w:val="center"/>
          </w:tcPr>
          <w:p w14:paraId="49E8F040" w14:textId="77777777" w:rsidR="00586E20" w:rsidRPr="00AD5B05" w:rsidRDefault="00586E20" w:rsidP="00160298">
            <w:pPr>
              <w:spacing w:after="0" w:line="276" w:lineRule="auto"/>
              <w:jc w:val="center"/>
              <w:rPr>
                <w:rFonts w:asciiTheme="minorHAnsi" w:hAnsiTheme="minorHAnsi" w:cstheme="minorHAnsi"/>
                <w:sz w:val="23"/>
                <w:szCs w:val="23"/>
              </w:rPr>
            </w:pPr>
            <w:r w:rsidRPr="00AD5B05">
              <w:rPr>
                <w:rFonts w:asciiTheme="minorHAnsi" w:eastAsia="Times New Roman" w:hAnsiTheme="minorHAnsi" w:cstheme="minorHAnsi"/>
                <w:sz w:val="23"/>
                <w:szCs w:val="23"/>
              </w:rPr>
              <w:t>[…]</w:t>
            </w:r>
          </w:p>
        </w:tc>
        <w:tc>
          <w:tcPr>
            <w:tcW w:w="1276" w:type="dxa"/>
          </w:tcPr>
          <w:p w14:paraId="08559D1F" w14:textId="77777777" w:rsidR="00586E20" w:rsidRPr="00AD5B05" w:rsidRDefault="00586E20" w:rsidP="00160298">
            <w:pPr>
              <w:spacing w:after="0" w:line="276" w:lineRule="auto"/>
              <w:jc w:val="center"/>
              <w:rPr>
                <w:rFonts w:asciiTheme="minorHAnsi" w:eastAsia="Times New Roman" w:hAnsiTheme="minorHAnsi" w:cstheme="minorHAnsi"/>
                <w:sz w:val="23"/>
                <w:szCs w:val="23"/>
              </w:rPr>
            </w:pPr>
          </w:p>
        </w:tc>
        <w:tc>
          <w:tcPr>
            <w:tcW w:w="1276" w:type="dxa"/>
          </w:tcPr>
          <w:p w14:paraId="577967E1" w14:textId="77777777" w:rsidR="00586E20" w:rsidRPr="00AD5B05" w:rsidRDefault="00586E20" w:rsidP="00160298">
            <w:pPr>
              <w:spacing w:after="0" w:line="276" w:lineRule="auto"/>
              <w:jc w:val="center"/>
              <w:rPr>
                <w:rFonts w:asciiTheme="minorHAnsi" w:eastAsia="Times New Roman" w:hAnsiTheme="minorHAnsi" w:cstheme="minorHAnsi"/>
                <w:sz w:val="23"/>
                <w:szCs w:val="23"/>
              </w:rPr>
            </w:pPr>
          </w:p>
        </w:tc>
      </w:tr>
      <w:tr w:rsidR="00586E20" w:rsidRPr="00AD5B05" w14:paraId="2A93E89B" w14:textId="77777777" w:rsidTr="000F4CCC">
        <w:trPr>
          <w:trHeight w:val="658"/>
          <w:jc w:val="center"/>
        </w:trPr>
        <w:tc>
          <w:tcPr>
            <w:tcW w:w="8070" w:type="dxa"/>
            <w:gridSpan w:val="6"/>
          </w:tcPr>
          <w:p w14:paraId="4E652141" w14:textId="3D7D9C3D" w:rsidR="00586E20" w:rsidRPr="00AD5B05" w:rsidRDefault="00586E20" w:rsidP="00160298">
            <w:pPr>
              <w:pBdr>
                <w:top w:val="nil"/>
                <w:left w:val="nil"/>
                <w:bottom w:val="nil"/>
                <w:right w:val="nil"/>
                <w:between w:val="nil"/>
              </w:pBdr>
              <w:spacing w:after="0" w:line="276" w:lineRule="auto"/>
              <w:jc w:val="center"/>
              <w:rPr>
                <w:rFonts w:asciiTheme="minorHAnsi" w:eastAsia="Times New Roman" w:hAnsiTheme="minorHAnsi" w:cstheme="minorHAnsi"/>
                <w:sz w:val="23"/>
                <w:szCs w:val="23"/>
              </w:rPr>
            </w:pPr>
            <w:r w:rsidRPr="00AD5B05">
              <w:rPr>
                <w:rFonts w:asciiTheme="minorHAnsi" w:eastAsia="Times New Roman" w:hAnsiTheme="minorHAnsi" w:cstheme="minorHAnsi"/>
                <w:sz w:val="23"/>
                <w:szCs w:val="23"/>
              </w:rPr>
              <w:t>SOMMA</w:t>
            </w:r>
          </w:p>
        </w:tc>
        <w:tc>
          <w:tcPr>
            <w:tcW w:w="1276" w:type="dxa"/>
          </w:tcPr>
          <w:p w14:paraId="18B9AB4F" w14:textId="77777777" w:rsidR="00586E20" w:rsidRPr="00AD5B05" w:rsidRDefault="00586E20" w:rsidP="00160298">
            <w:pPr>
              <w:spacing w:after="0" w:line="276" w:lineRule="auto"/>
              <w:jc w:val="center"/>
              <w:rPr>
                <w:rFonts w:asciiTheme="minorHAnsi" w:eastAsia="Times New Roman" w:hAnsiTheme="minorHAnsi" w:cstheme="minorHAnsi"/>
                <w:sz w:val="23"/>
                <w:szCs w:val="23"/>
              </w:rPr>
            </w:pPr>
          </w:p>
        </w:tc>
        <w:tc>
          <w:tcPr>
            <w:tcW w:w="1276" w:type="dxa"/>
          </w:tcPr>
          <w:p w14:paraId="25EDB05F" w14:textId="77777777" w:rsidR="00586E20" w:rsidRPr="00AD5B05" w:rsidRDefault="00586E20" w:rsidP="00160298">
            <w:pPr>
              <w:spacing w:after="0" w:line="276" w:lineRule="auto"/>
              <w:jc w:val="center"/>
              <w:rPr>
                <w:rFonts w:asciiTheme="minorHAnsi" w:eastAsia="Times New Roman" w:hAnsiTheme="minorHAnsi" w:cstheme="minorHAnsi"/>
                <w:sz w:val="23"/>
                <w:szCs w:val="23"/>
              </w:rPr>
            </w:pPr>
          </w:p>
        </w:tc>
      </w:tr>
      <w:tr w:rsidR="00586E20" w:rsidRPr="00AD5B05" w14:paraId="26DD4ADD" w14:textId="77777777" w:rsidTr="00304B1E">
        <w:trPr>
          <w:trHeight w:val="625"/>
          <w:jc w:val="center"/>
        </w:trPr>
        <w:tc>
          <w:tcPr>
            <w:tcW w:w="8070" w:type="dxa"/>
            <w:gridSpan w:val="6"/>
          </w:tcPr>
          <w:p w14:paraId="074F4FB7" w14:textId="77777777" w:rsidR="00586E20" w:rsidRPr="00AD5B05" w:rsidRDefault="00586E20" w:rsidP="00160298">
            <w:pPr>
              <w:pBdr>
                <w:top w:val="nil"/>
                <w:left w:val="nil"/>
                <w:bottom w:val="nil"/>
                <w:right w:val="nil"/>
                <w:between w:val="nil"/>
              </w:pBdr>
              <w:spacing w:after="0" w:line="276" w:lineRule="auto"/>
              <w:jc w:val="center"/>
              <w:rPr>
                <w:rFonts w:asciiTheme="minorHAnsi" w:eastAsia="Times New Roman" w:hAnsiTheme="minorHAnsi" w:cstheme="minorHAnsi"/>
                <w:b/>
                <w:i/>
                <w:sz w:val="23"/>
                <w:szCs w:val="23"/>
              </w:rPr>
            </w:pPr>
            <w:r w:rsidRPr="00AD5B05">
              <w:rPr>
                <w:rFonts w:asciiTheme="minorHAnsi" w:eastAsia="Times New Roman" w:hAnsiTheme="minorHAnsi" w:cstheme="minorHAnsi"/>
                <w:b/>
                <w:i/>
                <w:sz w:val="23"/>
                <w:szCs w:val="23"/>
              </w:rPr>
              <w:t>Totale comprensivo di spese e oneri</w:t>
            </w:r>
          </w:p>
        </w:tc>
        <w:tc>
          <w:tcPr>
            <w:tcW w:w="2552" w:type="dxa"/>
            <w:gridSpan w:val="2"/>
          </w:tcPr>
          <w:p w14:paraId="08B1C4F3" w14:textId="77777777" w:rsidR="00586E20" w:rsidRPr="00AD5B05" w:rsidRDefault="00586E20" w:rsidP="00160298">
            <w:pPr>
              <w:spacing w:after="0" w:line="276" w:lineRule="auto"/>
              <w:jc w:val="center"/>
              <w:rPr>
                <w:rFonts w:asciiTheme="minorHAnsi" w:eastAsia="Times New Roman" w:hAnsiTheme="minorHAnsi" w:cstheme="minorHAnsi"/>
                <w:sz w:val="23"/>
                <w:szCs w:val="23"/>
              </w:rPr>
            </w:pPr>
          </w:p>
        </w:tc>
      </w:tr>
    </w:tbl>
    <w:p w14:paraId="467B7DA5" w14:textId="77777777" w:rsidR="000F4CCC" w:rsidRPr="00AD5B05" w:rsidRDefault="000F4CCC" w:rsidP="00BB32E2">
      <w:pPr>
        <w:spacing w:after="0" w:line="276" w:lineRule="auto"/>
        <w:rPr>
          <w:rFonts w:asciiTheme="minorHAnsi" w:eastAsia="Times New Roman" w:hAnsiTheme="minorHAnsi" w:cstheme="minorHAnsi"/>
          <w:b/>
          <w:i/>
          <w:sz w:val="23"/>
          <w:szCs w:val="23"/>
        </w:rPr>
      </w:pPr>
    </w:p>
    <w:p w14:paraId="3F04C9B7" w14:textId="7E3B5A76" w:rsidR="00586E20" w:rsidRDefault="00586E20" w:rsidP="00BB32E2">
      <w:pPr>
        <w:spacing w:after="0" w:line="276" w:lineRule="auto"/>
        <w:rPr>
          <w:rFonts w:asciiTheme="minorHAnsi" w:eastAsia="Times New Roman" w:hAnsiTheme="minorHAnsi" w:cstheme="minorHAnsi"/>
          <w:i/>
          <w:sz w:val="23"/>
          <w:szCs w:val="23"/>
        </w:rPr>
      </w:pPr>
      <w:r w:rsidRPr="00AD5B05">
        <w:rPr>
          <w:rFonts w:asciiTheme="minorHAnsi" w:eastAsia="Times New Roman" w:hAnsiTheme="minorHAnsi" w:cstheme="minorHAnsi"/>
          <w:b/>
          <w:i/>
          <w:sz w:val="23"/>
          <w:szCs w:val="23"/>
        </w:rPr>
        <w:t>Incarico di………</w:t>
      </w:r>
      <w:r w:rsidRPr="00AD5B05">
        <w:rPr>
          <w:rFonts w:asciiTheme="minorHAnsi" w:eastAsia="Times New Roman" w:hAnsiTheme="minorHAnsi" w:cstheme="minorHAnsi"/>
          <w:i/>
          <w:sz w:val="23"/>
          <w:szCs w:val="23"/>
        </w:rPr>
        <w:t>(ad es. coordinamento sicurezza in fase di progettazione)</w:t>
      </w:r>
    </w:p>
    <w:tbl>
      <w:tblPr>
        <w:tblW w:w="106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8"/>
        <w:gridCol w:w="1134"/>
        <w:gridCol w:w="1418"/>
        <w:gridCol w:w="1275"/>
        <w:gridCol w:w="1134"/>
        <w:gridCol w:w="1271"/>
        <w:gridCol w:w="1276"/>
        <w:gridCol w:w="1276"/>
      </w:tblGrid>
      <w:tr w:rsidR="00160298" w:rsidRPr="00AD5B05" w14:paraId="56103BA6" w14:textId="77777777" w:rsidTr="00C352C5">
        <w:trPr>
          <w:trHeight w:val="340"/>
          <w:jc w:val="center"/>
        </w:trPr>
        <w:tc>
          <w:tcPr>
            <w:tcW w:w="1838" w:type="dxa"/>
            <w:vMerge w:val="restart"/>
            <w:shd w:val="clear" w:color="auto" w:fill="E4E4E4"/>
          </w:tcPr>
          <w:p w14:paraId="641B7176" w14:textId="77777777" w:rsidR="00160298" w:rsidRPr="00160298" w:rsidRDefault="00160298" w:rsidP="00C352C5">
            <w:pPr>
              <w:pBdr>
                <w:top w:val="nil"/>
                <w:left w:val="nil"/>
                <w:bottom w:val="nil"/>
                <w:right w:val="nil"/>
                <w:between w:val="nil"/>
              </w:pBdr>
              <w:spacing w:after="0" w:line="276" w:lineRule="auto"/>
              <w:jc w:val="center"/>
              <w:rPr>
                <w:rFonts w:asciiTheme="minorHAnsi" w:eastAsia="Times New Roman" w:hAnsiTheme="minorHAnsi" w:cstheme="minorHAnsi"/>
                <w:b/>
                <w:i/>
                <w:sz w:val="20"/>
                <w:szCs w:val="23"/>
              </w:rPr>
            </w:pPr>
          </w:p>
          <w:p w14:paraId="0BDCB208" w14:textId="77777777" w:rsidR="00160298" w:rsidRPr="00160298" w:rsidRDefault="00160298" w:rsidP="00C352C5">
            <w:pPr>
              <w:pBdr>
                <w:top w:val="nil"/>
                <w:left w:val="nil"/>
                <w:bottom w:val="nil"/>
                <w:right w:val="nil"/>
                <w:between w:val="nil"/>
              </w:pBdr>
              <w:spacing w:after="0" w:line="276" w:lineRule="auto"/>
              <w:jc w:val="center"/>
              <w:rPr>
                <w:rFonts w:asciiTheme="minorHAnsi" w:eastAsia="Times New Roman" w:hAnsiTheme="minorHAnsi" w:cstheme="minorHAnsi"/>
                <w:sz w:val="20"/>
                <w:szCs w:val="23"/>
              </w:rPr>
            </w:pPr>
            <w:r w:rsidRPr="00160298">
              <w:rPr>
                <w:rFonts w:asciiTheme="minorHAnsi" w:eastAsia="Times New Roman" w:hAnsiTheme="minorHAnsi" w:cstheme="minorHAnsi"/>
                <w:sz w:val="20"/>
                <w:szCs w:val="23"/>
              </w:rPr>
              <w:t>CATEGORIE D’OPERA</w:t>
            </w:r>
          </w:p>
        </w:tc>
        <w:tc>
          <w:tcPr>
            <w:tcW w:w="2552" w:type="dxa"/>
            <w:gridSpan w:val="2"/>
            <w:shd w:val="clear" w:color="auto" w:fill="E4E4E4"/>
          </w:tcPr>
          <w:p w14:paraId="2CA6A18B" w14:textId="77777777" w:rsidR="00160298" w:rsidRPr="00160298" w:rsidRDefault="00160298" w:rsidP="00C352C5">
            <w:pPr>
              <w:pBdr>
                <w:top w:val="nil"/>
                <w:left w:val="nil"/>
                <w:bottom w:val="nil"/>
                <w:right w:val="nil"/>
                <w:between w:val="nil"/>
              </w:pBdr>
              <w:spacing w:after="0" w:line="276" w:lineRule="auto"/>
              <w:rPr>
                <w:rFonts w:asciiTheme="minorHAnsi" w:eastAsia="Times New Roman" w:hAnsiTheme="minorHAnsi" w:cstheme="minorHAnsi"/>
                <w:sz w:val="20"/>
                <w:szCs w:val="23"/>
              </w:rPr>
            </w:pPr>
            <w:r w:rsidRPr="00160298">
              <w:rPr>
                <w:rFonts w:asciiTheme="minorHAnsi" w:eastAsia="Times New Roman" w:hAnsiTheme="minorHAnsi" w:cstheme="minorHAnsi"/>
                <w:sz w:val="20"/>
                <w:szCs w:val="23"/>
              </w:rPr>
              <w:t>ID. OPERE</w:t>
            </w:r>
          </w:p>
        </w:tc>
        <w:tc>
          <w:tcPr>
            <w:tcW w:w="1275" w:type="dxa"/>
            <w:vMerge w:val="restart"/>
            <w:shd w:val="clear" w:color="auto" w:fill="E4E4E4"/>
          </w:tcPr>
          <w:p w14:paraId="0F9013A9" w14:textId="77777777" w:rsidR="00160298" w:rsidRPr="00160298" w:rsidRDefault="00160298" w:rsidP="00C352C5">
            <w:pPr>
              <w:pBdr>
                <w:top w:val="nil"/>
                <w:left w:val="nil"/>
                <w:bottom w:val="nil"/>
                <w:right w:val="nil"/>
                <w:between w:val="nil"/>
              </w:pBdr>
              <w:spacing w:after="0" w:line="276" w:lineRule="auto"/>
              <w:rPr>
                <w:rFonts w:asciiTheme="minorHAnsi" w:eastAsia="Times New Roman" w:hAnsiTheme="minorHAnsi" w:cstheme="minorHAnsi"/>
                <w:sz w:val="20"/>
                <w:szCs w:val="23"/>
              </w:rPr>
            </w:pPr>
            <w:r w:rsidRPr="00160298">
              <w:rPr>
                <w:rFonts w:asciiTheme="minorHAnsi" w:eastAsia="Times New Roman" w:hAnsiTheme="minorHAnsi" w:cstheme="minorHAnsi"/>
                <w:sz w:val="20"/>
                <w:szCs w:val="23"/>
              </w:rPr>
              <w:t xml:space="preserve">Grado Complessità </w:t>
            </w:r>
          </w:p>
          <w:p w14:paraId="254EFCC8" w14:textId="77777777" w:rsidR="00160298" w:rsidRPr="00160298" w:rsidRDefault="00160298" w:rsidP="00C352C5">
            <w:pPr>
              <w:pBdr>
                <w:top w:val="nil"/>
                <w:left w:val="nil"/>
                <w:bottom w:val="nil"/>
                <w:right w:val="nil"/>
                <w:between w:val="nil"/>
              </w:pBdr>
              <w:spacing w:after="0" w:line="276" w:lineRule="auto"/>
              <w:rPr>
                <w:rFonts w:asciiTheme="minorHAnsi" w:eastAsia="Times New Roman" w:hAnsiTheme="minorHAnsi" w:cstheme="minorHAnsi"/>
                <w:sz w:val="20"/>
                <w:szCs w:val="23"/>
              </w:rPr>
            </w:pPr>
            <w:r w:rsidRPr="00160298">
              <w:rPr>
                <w:rFonts w:asciiTheme="minorHAnsi" w:eastAsia="Times New Roman" w:hAnsiTheme="minorHAnsi" w:cstheme="minorHAnsi"/>
                <w:sz w:val="20"/>
                <w:szCs w:val="23"/>
              </w:rPr>
              <w:t>&lt;</w:t>
            </w:r>
            <w:r w:rsidRPr="00160298">
              <w:rPr>
                <w:rFonts w:asciiTheme="minorHAnsi" w:eastAsia="Times New Roman" w:hAnsiTheme="minorHAnsi" w:cstheme="minorHAnsi"/>
                <w:b/>
                <w:sz w:val="20"/>
                <w:szCs w:val="23"/>
              </w:rPr>
              <w:t>G</w:t>
            </w:r>
            <w:r w:rsidRPr="00160298">
              <w:rPr>
                <w:rFonts w:asciiTheme="minorHAnsi" w:eastAsia="Times New Roman" w:hAnsiTheme="minorHAnsi" w:cstheme="minorHAnsi"/>
                <w:sz w:val="20"/>
                <w:szCs w:val="23"/>
              </w:rPr>
              <w:t>&gt;&gt;</w:t>
            </w:r>
          </w:p>
        </w:tc>
        <w:tc>
          <w:tcPr>
            <w:tcW w:w="1134" w:type="dxa"/>
            <w:vMerge w:val="restart"/>
            <w:shd w:val="clear" w:color="auto" w:fill="E4E4E4"/>
          </w:tcPr>
          <w:p w14:paraId="62445BF2" w14:textId="77777777" w:rsidR="00160298" w:rsidRPr="00160298" w:rsidRDefault="00160298" w:rsidP="00C352C5">
            <w:pPr>
              <w:pBdr>
                <w:top w:val="nil"/>
                <w:left w:val="nil"/>
                <w:bottom w:val="nil"/>
                <w:right w:val="nil"/>
                <w:between w:val="nil"/>
              </w:pBdr>
              <w:spacing w:after="0" w:line="276" w:lineRule="auto"/>
              <w:rPr>
                <w:rFonts w:asciiTheme="minorHAnsi" w:eastAsia="Times New Roman" w:hAnsiTheme="minorHAnsi" w:cstheme="minorHAnsi"/>
                <w:sz w:val="20"/>
                <w:szCs w:val="23"/>
              </w:rPr>
            </w:pPr>
            <w:r w:rsidRPr="00160298">
              <w:rPr>
                <w:rFonts w:asciiTheme="minorHAnsi" w:eastAsia="Times New Roman" w:hAnsiTheme="minorHAnsi" w:cstheme="minorHAnsi"/>
                <w:sz w:val="20"/>
                <w:szCs w:val="23"/>
              </w:rPr>
              <w:t xml:space="preserve">Importo </w:t>
            </w:r>
          </w:p>
          <w:p w14:paraId="73884434" w14:textId="77777777" w:rsidR="00160298" w:rsidRPr="00160298" w:rsidRDefault="00160298" w:rsidP="00C352C5">
            <w:pPr>
              <w:pBdr>
                <w:top w:val="nil"/>
                <w:left w:val="nil"/>
                <w:bottom w:val="nil"/>
                <w:right w:val="nil"/>
                <w:between w:val="nil"/>
              </w:pBdr>
              <w:spacing w:after="0" w:line="276" w:lineRule="auto"/>
              <w:rPr>
                <w:rFonts w:asciiTheme="minorHAnsi" w:eastAsia="Times New Roman" w:hAnsiTheme="minorHAnsi" w:cstheme="minorHAnsi"/>
                <w:sz w:val="20"/>
                <w:szCs w:val="23"/>
              </w:rPr>
            </w:pPr>
            <w:r w:rsidRPr="00160298">
              <w:rPr>
                <w:rFonts w:asciiTheme="minorHAnsi" w:eastAsia="Times New Roman" w:hAnsiTheme="minorHAnsi" w:cstheme="minorHAnsi"/>
                <w:sz w:val="20"/>
                <w:szCs w:val="23"/>
              </w:rPr>
              <w:t>delle opere</w:t>
            </w:r>
          </w:p>
        </w:tc>
        <w:tc>
          <w:tcPr>
            <w:tcW w:w="1271" w:type="dxa"/>
            <w:vMerge w:val="restart"/>
            <w:shd w:val="clear" w:color="auto" w:fill="E4E4E4"/>
          </w:tcPr>
          <w:p w14:paraId="4DAD714E" w14:textId="77777777" w:rsidR="00160298" w:rsidRPr="00160298" w:rsidRDefault="00160298" w:rsidP="00C352C5">
            <w:pPr>
              <w:pBdr>
                <w:top w:val="nil"/>
                <w:left w:val="nil"/>
                <w:bottom w:val="nil"/>
                <w:right w:val="nil"/>
                <w:between w:val="nil"/>
              </w:pBdr>
              <w:spacing w:after="0" w:line="276" w:lineRule="auto"/>
              <w:rPr>
                <w:rFonts w:asciiTheme="minorHAnsi" w:eastAsia="Times New Roman" w:hAnsiTheme="minorHAnsi" w:cstheme="minorHAnsi"/>
                <w:sz w:val="20"/>
                <w:szCs w:val="23"/>
              </w:rPr>
            </w:pPr>
            <w:r w:rsidRPr="00160298">
              <w:rPr>
                <w:rFonts w:asciiTheme="minorHAnsi" w:eastAsia="Times New Roman" w:hAnsiTheme="minorHAnsi" w:cstheme="minorHAnsi"/>
                <w:sz w:val="20"/>
                <w:szCs w:val="23"/>
              </w:rPr>
              <w:t>Specificità della prestazione</w:t>
            </w:r>
          </w:p>
        </w:tc>
        <w:tc>
          <w:tcPr>
            <w:tcW w:w="1276" w:type="dxa"/>
            <w:vMerge w:val="restart"/>
            <w:shd w:val="clear" w:color="auto" w:fill="E4E4E4"/>
          </w:tcPr>
          <w:p w14:paraId="11E0A544" w14:textId="77777777" w:rsidR="00160298" w:rsidRPr="00160298" w:rsidRDefault="00160298" w:rsidP="00C352C5">
            <w:pPr>
              <w:pBdr>
                <w:top w:val="nil"/>
                <w:left w:val="nil"/>
                <w:bottom w:val="nil"/>
                <w:right w:val="nil"/>
                <w:between w:val="nil"/>
              </w:pBdr>
              <w:spacing w:after="0" w:line="276" w:lineRule="auto"/>
              <w:rPr>
                <w:rFonts w:asciiTheme="minorHAnsi" w:eastAsia="Times New Roman" w:hAnsiTheme="minorHAnsi" w:cstheme="minorHAnsi"/>
                <w:sz w:val="20"/>
                <w:szCs w:val="23"/>
              </w:rPr>
            </w:pPr>
            <w:r w:rsidRPr="00160298">
              <w:rPr>
                <w:rFonts w:asciiTheme="minorHAnsi" w:eastAsia="Times New Roman" w:hAnsiTheme="minorHAnsi" w:cstheme="minorHAnsi"/>
                <w:sz w:val="20"/>
                <w:szCs w:val="23"/>
              </w:rPr>
              <w:t>Importo</w:t>
            </w:r>
          </w:p>
        </w:tc>
        <w:tc>
          <w:tcPr>
            <w:tcW w:w="1276" w:type="dxa"/>
            <w:vMerge w:val="restart"/>
            <w:shd w:val="clear" w:color="auto" w:fill="E4E4E4"/>
          </w:tcPr>
          <w:p w14:paraId="7230D2B4" w14:textId="77777777" w:rsidR="00160298" w:rsidRPr="00160298" w:rsidRDefault="00160298" w:rsidP="00C352C5">
            <w:pPr>
              <w:pBdr>
                <w:top w:val="nil"/>
                <w:left w:val="nil"/>
                <w:bottom w:val="nil"/>
                <w:right w:val="nil"/>
                <w:between w:val="nil"/>
              </w:pBdr>
              <w:spacing w:after="0" w:line="276" w:lineRule="auto"/>
              <w:rPr>
                <w:rFonts w:asciiTheme="minorHAnsi" w:eastAsia="Times New Roman" w:hAnsiTheme="minorHAnsi" w:cstheme="minorHAnsi"/>
                <w:sz w:val="20"/>
                <w:szCs w:val="23"/>
              </w:rPr>
            </w:pPr>
            <w:r w:rsidRPr="00160298">
              <w:rPr>
                <w:rFonts w:asciiTheme="minorHAnsi" w:eastAsia="Times New Roman" w:hAnsiTheme="minorHAnsi" w:cstheme="minorHAnsi"/>
                <w:sz w:val="20"/>
                <w:szCs w:val="23"/>
              </w:rPr>
              <w:t>Spese e oneri</w:t>
            </w:r>
          </w:p>
        </w:tc>
      </w:tr>
      <w:tr w:rsidR="00160298" w:rsidRPr="00AD5B05" w14:paraId="0D13D174" w14:textId="77777777" w:rsidTr="00C352C5">
        <w:trPr>
          <w:trHeight w:val="340"/>
          <w:jc w:val="center"/>
        </w:trPr>
        <w:tc>
          <w:tcPr>
            <w:tcW w:w="1838" w:type="dxa"/>
            <w:vMerge/>
            <w:shd w:val="clear" w:color="auto" w:fill="E4E4E4"/>
          </w:tcPr>
          <w:p w14:paraId="47CD3DAD" w14:textId="77777777" w:rsidR="00160298" w:rsidRPr="00AD5B05" w:rsidRDefault="00160298" w:rsidP="00C352C5">
            <w:pPr>
              <w:pBdr>
                <w:top w:val="nil"/>
                <w:left w:val="nil"/>
                <w:bottom w:val="nil"/>
                <w:right w:val="nil"/>
                <w:between w:val="nil"/>
              </w:pBdr>
              <w:spacing w:after="0" w:line="276" w:lineRule="auto"/>
              <w:rPr>
                <w:rFonts w:asciiTheme="minorHAnsi" w:eastAsia="Times New Roman" w:hAnsiTheme="minorHAnsi" w:cstheme="minorHAnsi"/>
                <w:sz w:val="23"/>
                <w:szCs w:val="23"/>
              </w:rPr>
            </w:pPr>
          </w:p>
        </w:tc>
        <w:tc>
          <w:tcPr>
            <w:tcW w:w="1134" w:type="dxa"/>
            <w:shd w:val="clear" w:color="auto" w:fill="E4E4E4"/>
          </w:tcPr>
          <w:p w14:paraId="27C3DEAE" w14:textId="77777777" w:rsidR="00160298" w:rsidRPr="00AD5B05" w:rsidRDefault="00160298" w:rsidP="00C352C5">
            <w:pPr>
              <w:pBdr>
                <w:top w:val="nil"/>
                <w:left w:val="nil"/>
                <w:bottom w:val="nil"/>
                <w:right w:val="nil"/>
                <w:between w:val="nil"/>
              </w:pBdr>
              <w:spacing w:after="0" w:line="276" w:lineRule="auto"/>
              <w:jc w:val="center"/>
              <w:rPr>
                <w:rFonts w:asciiTheme="minorHAnsi" w:eastAsia="Times New Roman" w:hAnsiTheme="minorHAnsi" w:cstheme="minorHAnsi"/>
                <w:sz w:val="23"/>
                <w:szCs w:val="23"/>
              </w:rPr>
            </w:pPr>
            <w:r w:rsidRPr="00AD5B05">
              <w:rPr>
                <w:rFonts w:asciiTheme="minorHAnsi" w:eastAsia="Times New Roman" w:hAnsiTheme="minorHAnsi" w:cstheme="minorHAnsi"/>
                <w:sz w:val="23"/>
                <w:szCs w:val="23"/>
              </w:rPr>
              <w:t>Codice</w:t>
            </w:r>
          </w:p>
        </w:tc>
        <w:tc>
          <w:tcPr>
            <w:tcW w:w="1418" w:type="dxa"/>
            <w:shd w:val="clear" w:color="auto" w:fill="E4E4E4"/>
          </w:tcPr>
          <w:p w14:paraId="204281F8" w14:textId="77777777" w:rsidR="00160298" w:rsidRPr="00AD5B05" w:rsidRDefault="00160298" w:rsidP="00C352C5">
            <w:pPr>
              <w:pBdr>
                <w:top w:val="nil"/>
                <w:left w:val="nil"/>
                <w:bottom w:val="nil"/>
                <w:right w:val="nil"/>
                <w:between w:val="nil"/>
              </w:pBdr>
              <w:spacing w:after="0" w:line="276" w:lineRule="auto"/>
              <w:jc w:val="center"/>
              <w:rPr>
                <w:rFonts w:asciiTheme="minorHAnsi" w:eastAsia="Times New Roman" w:hAnsiTheme="minorHAnsi" w:cstheme="minorHAnsi"/>
                <w:sz w:val="23"/>
                <w:szCs w:val="23"/>
              </w:rPr>
            </w:pPr>
            <w:r w:rsidRPr="00AD5B05">
              <w:rPr>
                <w:rFonts w:asciiTheme="minorHAnsi" w:eastAsia="Times New Roman" w:hAnsiTheme="minorHAnsi" w:cstheme="minorHAnsi"/>
                <w:sz w:val="23"/>
                <w:szCs w:val="23"/>
              </w:rPr>
              <w:t>Descrizione</w:t>
            </w:r>
          </w:p>
        </w:tc>
        <w:tc>
          <w:tcPr>
            <w:tcW w:w="1275" w:type="dxa"/>
            <w:vMerge/>
            <w:shd w:val="clear" w:color="auto" w:fill="E4E4E4"/>
          </w:tcPr>
          <w:p w14:paraId="3280C8E2" w14:textId="77777777" w:rsidR="00160298" w:rsidRPr="00AD5B05" w:rsidRDefault="00160298" w:rsidP="00C352C5">
            <w:pPr>
              <w:pBdr>
                <w:top w:val="nil"/>
                <w:left w:val="nil"/>
                <w:bottom w:val="nil"/>
                <w:right w:val="nil"/>
                <w:between w:val="nil"/>
              </w:pBdr>
              <w:spacing w:after="0" w:line="276" w:lineRule="auto"/>
              <w:rPr>
                <w:rFonts w:asciiTheme="minorHAnsi" w:eastAsia="Times New Roman" w:hAnsiTheme="minorHAnsi" w:cstheme="minorHAnsi"/>
                <w:sz w:val="23"/>
                <w:szCs w:val="23"/>
              </w:rPr>
            </w:pPr>
          </w:p>
        </w:tc>
        <w:tc>
          <w:tcPr>
            <w:tcW w:w="1134" w:type="dxa"/>
            <w:vMerge/>
            <w:shd w:val="clear" w:color="auto" w:fill="E4E4E4"/>
          </w:tcPr>
          <w:p w14:paraId="11A74C03" w14:textId="77777777" w:rsidR="00160298" w:rsidRPr="00AD5B05" w:rsidRDefault="00160298" w:rsidP="00C352C5">
            <w:pPr>
              <w:pBdr>
                <w:top w:val="nil"/>
                <w:left w:val="nil"/>
                <w:bottom w:val="nil"/>
                <w:right w:val="nil"/>
                <w:between w:val="nil"/>
              </w:pBdr>
              <w:spacing w:after="0" w:line="276" w:lineRule="auto"/>
              <w:rPr>
                <w:rFonts w:asciiTheme="minorHAnsi" w:eastAsia="Times New Roman" w:hAnsiTheme="minorHAnsi" w:cstheme="minorHAnsi"/>
                <w:sz w:val="23"/>
                <w:szCs w:val="23"/>
              </w:rPr>
            </w:pPr>
          </w:p>
        </w:tc>
        <w:tc>
          <w:tcPr>
            <w:tcW w:w="1271" w:type="dxa"/>
            <w:vMerge/>
            <w:shd w:val="clear" w:color="auto" w:fill="E4E4E4"/>
          </w:tcPr>
          <w:p w14:paraId="5A1BD49F" w14:textId="77777777" w:rsidR="00160298" w:rsidRPr="00AD5B05" w:rsidRDefault="00160298" w:rsidP="00C352C5">
            <w:pPr>
              <w:pBdr>
                <w:top w:val="nil"/>
                <w:left w:val="nil"/>
                <w:bottom w:val="nil"/>
                <w:right w:val="nil"/>
                <w:between w:val="nil"/>
              </w:pBdr>
              <w:spacing w:after="0" w:line="276" w:lineRule="auto"/>
              <w:rPr>
                <w:rFonts w:asciiTheme="minorHAnsi" w:eastAsia="Times New Roman" w:hAnsiTheme="minorHAnsi" w:cstheme="minorHAnsi"/>
                <w:sz w:val="23"/>
                <w:szCs w:val="23"/>
              </w:rPr>
            </w:pPr>
          </w:p>
        </w:tc>
        <w:tc>
          <w:tcPr>
            <w:tcW w:w="1276" w:type="dxa"/>
            <w:vMerge/>
            <w:shd w:val="clear" w:color="auto" w:fill="E4E4E4"/>
          </w:tcPr>
          <w:p w14:paraId="78B8C72D" w14:textId="77777777" w:rsidR="00160298" w:rsidRPr="00AD5B05" w:rsidRDefault="00160298" w:rsidP="00C352C5">
            <w:pPr>
              <w:pBdr>
                <w:top w:val="nil"/>
                <w:left w:val="nil"/>
                <w:bottom w:val="nil"/>
                <w:right w:val="nil"/>
                <w:between w:val="nil"/>
              </w:pBdr>
              <w:spacing w:after="0" w:line="276" w:lineRule="auto"/>
              <w:rPr>
                <w:rFonts w:asciiTheme="minorHAnsi" w:eastAsia="Times New Roman" w:hAnsiTheme="minorHAnsi" w:cstheme="minorHAnsi"/>
                <w:sz w:val="23"/>
                <w:szCs w:val="23"/>
              </w:rPr>
            </w:pPr>
          </w:p>
        </w:tc>
        <w:tc>
          <w:tcPr>
            <w:tcW w:w="1276" w:type="dxa"/>
            <w:vMerge/>
            <w:shd w:val="clear" w:color="auto" w:fill="E4E4E4"/>
          </w:tcPr>
          <w:p w14:paraId="63BE0D5F" w14:textId="77777777" w:rsidR="00160298" w:rsidRPr="00AD5B05" w:rsidRDefault="00160298" w:rsidP="00C352C5">
            <w:pPr>
              <w:pBdr>
                <w:top w:val="nil"/>
                <w:left w:val="nil"/>
                <w:bottom w:val="nil"/>
                <w:right w:val="nil"/>
                <w:between w:val="nil"/>
              </w:pBdr>
              <w:spacing w:after="0" w:line="276" w:lineRule="auto"/>
              <w:rPr>
                <w:rFonts w:asciiTheme="minorHAnsi" w:eastAsia="Times New Roman" w:hAnsiTheme="minorHAnsi" w:cstheme="minorHAnsi"/>
                <w:sz w:val="23"/>
                <w:szCs w:val="23"/>
              </w:rPr>
            </w:pPr>
          </w:p>
        </w:tc>
      </w:tr>
      <w:tr w:rsidR="00160298" w:rsidRPr="00AD5B05" w14:paraId="2836328D" w14:textId="77777777" w:rsidTr="00C352C5">
        <w:trPr>
          <w:trHeight w:val="1034"/>
          <w:jc w:val="center"/>
        </w:trPr>
        <w:tc>
          <w:tcPr>
            <w:tcW w:w="1838" w:type="dxa"/>
            <w:vMerge w:val="restart"/>
            <w:vAlign w:val="center"/>
          </w:tcPr>
          <w:p w14:paraId="4C56FDBF" w14:textId="77777777" w:rsidR="00160298" w:rsidRPr="00AD5B05" w:rsidRDefault="00160298" w:rsidP="00C352C5">
            <w:pPr>
              <w:pBdr>
                <w:top w:val="nil"/>
                <w:left w:val="nil"/>
                <w:bottom w:val="nil"/>
                <w:right w:val="nil"/>
                <w:between w:val="nil"/>
              </w:pBdr>
              <w:spacing w:after="0" w:line="276" w:lineRule="auto"/>
              <w:jc w:val="center"/>
              <w:rPr>
                <w:rFonts w:asciiTheme="minorHAnsi" w:eastAsia="Times New Roman" w:hAnsiTheme="minorHAnsi" w:cstheme="minorHAnsi"/>
                <w:sz w:val="23"/>
                <w:szCs w:val="23"/>
              </w:rPr>
            </w:pPr>
            <w:r w:rsidRPr="00AD5B05">
              <w:rPr>
                <w:rFonts w:asciiTheme="minorHAnsi" w:eastAsia="Times New Roman" w:hAnsiTheme="minorHAnsi" w:cstheme="minorHAnsi"/>
                <w:sz w:val="23"/>
                <w:szCs w:val="23"/>
              </w:rPr>
              <w:t>Ad es. EDILIZIA</w:t>
            </w:r>
          </w:p>
          <w:p w14:paraId="4051617A" w14:textId="77777777" w:rsidR="00160298" w:rsidRPr="00AD5B05" w:rsidRDefault="00160298" w:rsidP="00C352C5">
            <w:pPr>
              <w:pBdr>
                <w:top w:val="nil"/>
                <w:left w:val="nil"/>
                <w:bottom w:val="nil"/>
                <w:right w:val="nil"/>
                <w:between w:val="nil"/>
              </w:pBdr>
              <w:spacing w:after="0" w:line="276" w:lineRule="auto"/>
              <w:jc w:val="center"/>
              <w:rPr>
                <w:rFonts w:asciiTheme="minorHAnsi" w:eastAsia="Times New Roman" w:hAnsiTheme="minorHAnsi" w:cstheme="minorHAnsi"/>
                <w:b/>
                <w:i/>
                <w:sz w:val="23"/>
                <w:szCs w:val="23"/>
              </w:rPr>
            </w:pPr>
          </w:p>
          <w:p w14:paraId="0D155E0A" w14:textId="77777777" w:rsidR="00160298" w:rsidRPr="00AD5B05" w:rsidRDefault="00160298" w:rsidP="00C352C5">
            <w:pPr>
              <w:pBdr>
                <w:top w:val="nil"/>
                <w:left w:val="nil"/>
                <w:bottom w:val="nil"/>
                <w:right w:val="nil"/>
                <w:between w:val="nil"/>
              </w:pBdr>
              <w:spacing w:after="0" w:line="276" w:lineRule="auto"/>
              <w:rPr>
                <w:rFonts w:asciiTheme="minorHAnsi" w:eastAsia="Times New Roman" w:hAnsiTheme="minorHAnsi" w:cstheme="minorHAnsi"/>
                <w:sz w:val="23"/>
                <w:szCs w:val="23"/>
              </w:rPr>
            </w:pPr>
          </w:p>
        </w:tc>
        <w:tc>
          <w:tcPr>
            <w:tcW w:w="1134" w:type="dxa"/>
            <w:vMerge w:val="restart"/>
            <w:vAlign w:val="center"/>
          </w:tcPr>
          <w:p w14:paraId="07C55B83" w14:textId="77777777" w:rsidR="00160298" w:rsidRPr="00AD5B05" w:rsidRDefault="00160298" w:rsidP="00C352C5">
            <w:pPr>
              <w:pBdr>
                <w:top w:val="nil"/>
                <w:left w:val="nil"/>
                <w:bottom w:val="nil"/>
                <w:right w:val="nil"/>
                <w:between w:val="nil"/>
              </w:pBdr>
              <w:spacing w:after="0" w:line="276" w:lineRule="auto"/>
              <w:jc w:val="center"/>
              <w:rPr>
                <w:rFonts w:asciiTheme="minorHAnsi" w:eastAsia="Times New Roman" w:hAnsiTheme="minorHAnsi" w:cstheme="minorHAnsi"/>
                <w:sz w:val="23"/>
                <w:szCs w:val="23"/>
              </w:rPr>
            </w:pPr>
            <w:r w:rsidRPr="00AD5B05">
              <w:rPr>
                <w:rFonts w:asciiTheme="minorHAnsi" w:eastAsia="Times New Roman" w:hAnsiTheme="minorHAnsi" w:cstheme="minorHAnsi"/>
                <w:sz w:val="23"/>
                <w:szCs w:val="23"/>
              </w:rPr>
              <w:t>[…]</w:t>
            </w:r>
          </w:p>
          <w:p w14:paraId="395454B5" w14:textId="77777777" w:rsidR="00160298" w:rsidRPr="00AD5B05" w:rsidRDefault="00160298" w:rsidP="00C352C5">
            <w:pPr>
              <w:pBdr>
                <w:top w:val="nil"/>
                <w:left w:val="nil"/>
                <w:bottom w:val="nil"/>
                <w:right w:val="nil"/>
                <w:between w:val="nil"/>
              </w:pBdr>
              <w:spacing w:after="0" w:line="276" w:lineRule="auto"/>
              <w:rPr>
                <w:rFonts w:asciiTheme="minorHAnsi" w:eastAsia="Times New Roman" w:hAnsiTheme="minorHAnsi" w:cstheme="minorHAnsi"/>
                <w:sz w:val="23"/>
                <w:szCs w:val="23"/>
              </w:rPr>
            </w:pPr>
          </w:p>
        </w:tc>
        <w:tc>
          <w:tcPr>
            <w:tcW w:w="1418" w:type="dxa"/>
            <w:vMerge w:val="restart"/>
            <w:vAlign w:val="center"/>
          </w:tcPr>
          <w:p w14:paraId="73426C5B" w14:textId="77777777" w:rsidR="00160298" w:rsidRPr="00AD5B05" w:rsidRDefault="00160298" w:rsidP="00C352C5">
            <w:pPr>
              <w:pBdr>
                <w:top w:val="nil"/>
                <w:left w:val="nil"/>
                <w:bottom w:val="nil"/>
                <w:right w:val="nil"/>
                <w:between w:val="nil"/>
              </w:pBdr>
              <w:spacing w:after="0" w:line="276" w:lineRule="auto"/>
              <w:jc w:val="center"/>
              <w:rPr>
                <w:rFonts w:asciiTheme="minorHAnsi" w:eastAsia="Times New Roman" w:hAnsiTheme="minorHAnsi" w:cstheme="minorHAnsi"/>
                <w:i/>
                <w:sz w:val="23"/>
                <w:szCs w:val="23"/>
              </w:rPr>
            </w:pPr>
            <w:r w:rsidRPr="00AD5B05">
              <w:rPr>
                <w:rFonts w:asciiTheme="minorHAnsi" w:eastAsia="Times New Roman" w:hAnsiTheme="minorHAnsi" w:cstheme="minorHAnsi"/>
                <w:sz w:val="23"/>
                <w:szCs w:val="23"/>
              </w:rPr>
              <w:t>[…]</w:t>
            </w:r>
          </w:p>
          <w:p w14:paraId="5643DFA2" w14:textId="77777777" w:rsidR="00160298" w:rsidRPr="00AD5B05" w:rsidRDefault="00160298" w:rsidP="00C352C5">
            <w:pPr>
              <w:pBdr>
                <w:top w:val="nil"/>
                <w:left w:val="nil"/>
                <w:bottom w:val="nil"/>
                <w:right w:val="nil"/>
                <w:between w:val="nil"/>
              </w:pBdr>
              <w:spacing w:after="0" w:line="276" w:lineRule="auto"/>
              <w:rPr>
                <w:rFonts w:asciiTheme="minorHAnsi" w:eastAsia="Times New Roman" w:hAnsiTheme="minorHAnsi" w:cstheme="minorHAnsi"/>
                <w:i/>
                <w:sz w:val="23"/>
                <w:szCs w:val="23"/>
              </w:rPr>
            </w:pPr>
          </w:p>
        </w:tc>
        <w:tc>
          <w:tcPr>
            <w:tcW w:w="1275" w:type="dxa"/>
            <w:vMerge w:val="restart"/>
            <w:vAlign w:val="center"/>
          </w:tcPr>
          <w:p w14:paraId="04E73E5E" w14:textId="77777777" w:rsidR="00160298" w:rsidRPr="00AD5B05" w:rsidRDefault="00160298" w:rsidP="00C352C5">
            <w:pPr>
              <w:spacing w:after="0" w:line="276" w:lineRule="auto"/>
              <w:jc w:val="center"/>
              <w:rPr>
                <w:rFonts w:asciiTheme="minorHAnsi" w:hAnsiTheme="minorHAnsi" w:cstheme="minorHAnsi"/>
                <w:sz w:val="23"/>
                <w:szCs w:val="23"/>
              </w:rPr>
            </w:pPr>
            <w:r w:rsidRPr="00AD5B05">
              <w:rPr>
                <w:rFonts w:asciiTheme="minorHAnsi" w:eastAsia="Times New Roman" w:hAnsiTheme="minorHAnsi" w:cstheme="minorHAnsi"/>
                <w:sz w:val="23"/>
                <w:szCs w:val="23"/>
              </w:rPr>
              <w:t>[…]</w:t>
            </w:r>
          </w:p>
          <w:p w14:paraId="365060EF" w14:textId="77777777" w:rsidR="00160298" w:rsidRPr="00AD5B05" w:rsidRDefault="00160298" w:rsidP="00C352C5">
            <w:pPr>
              <w:spacing w:after="0" w:line="276" w:lineRule="auto"/>
              <w:rPr>
                <w:rFonts w:asciiTheme="minorHAnsi" w:hAnsiTheme="minorHAnsi" w:cstheme="minorHAnsi"/>
                <w:sz w:val="23"/>
                <w:szCs w:val="23"/>
              </w:rPr>
            </w:pPr>
          </w:p>
        </w:tc>
        <w:tc>
          <w:tcPr>
            <w:tcW w:w="1134" w:type="dxa"/>
            <w:vMerge w:val="restart"/>
            <w:vAlign w:val="center"/>
          </w:tcPr>
          <w:p w14:paraId="44A380EC" w14:textId="77777777" w:rsidR="00160298" w:rsidRPr="00AD5B05" w:rsidRDefault="00160298" w:rsidP="00C352C5">
            <w:pPr>
              <w:spacing w:after="0" w:line="276" w:lineRule="auto"/>
              <w:jc w:val="center"/>
              <w:rPr>
                <w:rFonts w:asciiTheme="minorHAnsi" w:hAnsiTheme="minorHAnsi" w:cstheme="minorHAnsi"/>
                <w:sz w:val="23"/>
                <w:szCs w:val="23"/>
              </w:rPr>
            </w:pPr>
            <w:r w:rsidRPr="00AD5B05">
              <w:rPr>
                <w:rFonts w:asciiTheme="minorHAnsi" w:eastAsia="Times New Roman" w:hAnsiTheme="minorHAnsi" w:cstheme="minorHAnsi"/>
                <w:sz w:val="23"/>
                <w:szCs w:val="23"/>
              </w:rPr>
              <w:t>[…]</w:t>
            </w:r>
          </w:p>
          <w:p w14:paraId="4F95BE3E" w14:textId="77777777" w:rsidR="00160298" w:rsidRPr="00AD5B05" w:rsidRDefault="00160298" w:rsidP="00C352C5">
            <w:pPr>
              <w:spacing w:after="0" w:line="276" w:lineRule="auto"/>
              <w:rPr>
                <w:rFonts w:asciiTheme="minorHAnsi" w:hAnsiTheme="minorHAnsi" w:cstheme="minorHAnsi"/>
                <w:sz w:val="23"/>
                <w:szCs w:val="23"/>
              </w:rPr>
            </w:pPr>
          </w:p>
        </w:tc>
        <w:tc>
          <w:tcPr>
            <w:tcW w:w="1271" w:type="dxa"/>
            <w:vAlign w:val="center"/>
          </w:tcPr>
          <w:p w14:paraId="3EB02891" w14:textId="77777777" w:rsidR="00160298" w:rsidRPr="00AD5B05" w:rsidRDefault="00160298" w:rsidP="00C352C5">
            <w:pPr>
              <w:spacing w:after="0" w:line="276" w:lineRule="auto"/>
              <w:jc w:val="center"/>
              <w:rPr>
                <w:rFonts w:asciiTheme="minorHAnsi" w:hAnsiTheme="minorHAnsi" w:cstheme="minorHAnsi"/>
                <w:sz w:val="23"/>
                <w:szCs w:val="23"/>
              </w:rPr>
            </w:pPr>
            <w:r w:rsidRPr="00AD5B05">
              <w:rPr>
                <w:rFonts w:asciiTheme="minorHAnsi" w:eastAsia="Times New Roman" w:hAnsiTheme="minorHAnsi" w:cstheme="minorHAnsi"/>
                <w:sz w:val="23"/>
                <w:szCs w:val="23"/>
              </w:rPr>
              <w:t>[…]</w:t>
            </w:r>
          </w:p>
        </w:tc>
        <w:tc>
          <w:tcPr>
            <w:tcW w:w="1276" w:type="dxa"/>
          </w:tcPr>
          <w:p w14:paraId="07110691" w14:textId="77777777" w:rsidR="00160298" w:rsidRPr="00AD5B05" w:rsidRDefault="00160298" w:rsidP="00C352C5">
            <w:pPr>
              <w:spacing w:after="0" w:line="276" w:lineRule="auto"/>
              <w:jc w:val="center"/>
              <w:rPr>
                <w:rFonts w:asciiTheme="minorHAnsi" w:eastAsia="Times New Roman" w:hAnsiTheme="minorHAnsi" w:cstheme="minorHAnsi"/>
                <w:sz w:val="23"/>
                <w:szCs w:val="23"/>
              </w:rPr>
            </w:pPr>
          </w:p>
        </w:tc>
        <w:tc>
          <w:tcPr>
            <w:tcW w:w="1276" w:type="dxa"/>
          </w:tcPr>
          <w:p w14:paraId="33358B85" w14:textId="77777777" w:rsidR="00160298" w:rsidRPr="00AD5B05" w:rsidRDefault="00160298" w:rsidP="00C352C5">
            <w:pPr>
              <w:spacing w:after="0" w:line="276" w:lineRule="auto"/>
              <w:jc w:val="center"/>
              <w:rPr>
                <w:rFonts w:asciiTheme="minorHAnsi" w:eastAsia="Times New Roman" w:hAnsiTheme="minorHAnsi" w:cstheme="minorHAnsi"/>
                <w:sz w:val="23"/>
                <w:szCs w:val="23"/>
              </w:rPr>
            </w:pPr>
          </w:p>
        </w:tc>
      </w:tr>
      <w:tr w:rsidR="00160298" w:rsidRPr="00AD5B05" w14:paraId="4EFE5AB8" w14:textId="77777777" w:rsidTr="00C352C5">
        <w:trPr>
          <w:trHeight w:val="1449"/>
          <w:jc w:val="center"/>
        </w:trPr>
        <w:tc>
          <w:tcPr>
            <w:tcW w:w="1838" w:type="dxa"/>
            <w:vMerge/>
            <w:vAlign w:val="center"/>
          </w:tcPr>
          <w:p w14:paraId="423E1EC5" w14:textId="77777777" w:rsidR="00160298" w:rsidRPr="00AD5B05" w:rsidRDefault="00160298" w:rsidP="00C352C5">
            <w:pPr>
              <w:pBdr>
                <w:top w:val="nil"/>
                <w:left w:val="nil"/>
                <w:bottom w:val="nil"/>
                <w:right w:val="nil"/>
                <w:between w:val="nil"/>
              </w:pBdr>
              <w:spacing w:after="0" w:line="276" w:lineRule="auto"/>
              <w:rPr>
                <w:rFonts w:asciiTheme="minorHAnsi" w:eastAsia="Times New Roman" w:hAnsiTheme="minorHAnsi" w:cstheme="minorHAnsi"/>
                <w:sz w:val="23"/>
                <w:szCs w:val="23"/>
              </w:rPr>
            </w:pPr>
          </w:p>
        </w:tc>
        <w:tc>
          <w:tcPr>
            <w:tcW w:w="1134" w:type="dxa"/>
            <w:vMerge/>
            <w:vAlign w:val="center"/>
          </w:tcPr>
          <w:p w14:paraId="642F3359" w14:textId="77777777" w:rsidR="00160298" w:rsidRPr="00AD5B05" w:rsidRDefault="00160298" w:rsidP="00C352C5">
            <w:pPr>
              <w:pBdr>
                <w:top w:val="nil"/>
                <w:left w:val="nil"/>
                <w:bottom w:val="nil"/>
                <w:right w:val="nil"/>
                <w:between w:val="nil"/>
              </w:pBdr>
              <w:spacing w:after="0" w:line="276" w:lineRule="auto"/>
              <w:rPr>
                <w:rFonts w:asciiTheme="minorHAnsi" w:eastAsia="Times New Roman" w:hAnsiTheme="minorHAnsi" w:cstheme="minorHAnsi"/>
                <w:sz w:val="23"/>
                <w:szCs w:val="23"/>
              </w:rPr>
            </w:pPr>
          </w:p>
        </w:tc>
        <w:tc>
          <w:tcPr>
            <w:tcW w:w="1418" w:type="dxa"/>
            <w:vMerge/>
            <w:vAlign w:val="center"/>
          </w:tcPr>
          <w:p w14:paraId="01D1B7A0" w14:textId="77777777" w:rsidR="00160298" w:rsidRPr="00AD5B05" w:rsidRDefault="00160298" w:rsidP="00C352C5">
            <w:pPr>
              <w:pBdr>
                <w:top w:val="nil"/>
                <w:left w:val="nil"/>
                <w:bottom w:val="nil"/>
                <w:right w:val="nil"/>
                <w:between w:val="nil"/>
              </w:pBdr>
              <w:spacing w:after="0" w:line="276" w:lineRule="auto"/>
              <w:rPr>
                <w:rFonts w:asciiTheme="minorHAnsi" w:eastAsia="Times New Roman" w:hAnsiTheme="minorHAnsi" w:cstheme="minorHAnsi"/>
                <w:sz w:val="23"/>
                <w:szCs w:val="23"/>
              </w:rPr>
            </w:pPr>
          </w:p>
        </w:tc>
        <w:tc>
          <w:tcPr>
            <w:tcW w:w="1275" w:type="dxa"/>
            <w:vMerge/>
            <w:vAlign w:val="center"/>
          </w:tcPr>
          <w:p w14:paraId="657E23E1" w14:textId="77777777" w:rsidR="00160298" w:rsidRPr="00AD5B05" w:rsidRDefault="00160298" w:rsidP="00C352C5">
            <w:pPr>
              <w:pBdr>
                <w:top w:val="nil"/>
                <w:left w:val="nil"/>
                <w:bottom w:val="nil"/>
                <w:right w:val="nil"/>
                <w:between w:val="nil"/>
              </w:pBdr>
              <w:spacing w:after="0" w:line="276" w:lineRule="auto"/>
              <w:rPr>
                <w:rFonts w:asciiTheme="minorHAnsi" w:eastAsia="Times New Roman" w:hAnsiTheme="minorHAnsi" w:cstheme="minorHAnsi"/>
                <w:sz w:val="23"/>
                <w:szCs w:val="23"/>
              </w:rPr>
            </w:pPr>
          </w:p>
        </w:tc>
        <w:tc>
          <w:tcPr>
            <w:tcW w:w="1134" w:type="dxa"/>
            <w:vMerge/>
            <w:vAlign w:val="center"/>
          </w:tcPr>
          <w:p w14:paraId="333355C5" w14:textId="77777777" w:rsidR="00160298" w:rsidRPr="00AD5B05" w:rsidRDefault="00160298" w:rsidP="00C352C5">
            <w:pPr>
              <w:pBdr>
                <w:top w:val="nil"/>
                <w:left w:val="nil"/>
                <w:bottom w:val="nil"/>
                <w:right w:val="nil"/>
                <w:between w:val="nil"/>
              </w:pBdr>
              <w:spacing w:after="0" w:line="276" w:lineRule="auto"/>
              <w:rPr>
                <w:rFonts w:asciiTheme="minorHAnsi" w:eastAsia="Times New Roman" w:hAnsiTheme="minorHAnsi" w:cstheme="minorHAnsi"/>
                <w:sz w:val="23"/>
                <w:szCs w:val="23"/>
              </w:rPr>
            </w:pPr>
          </w:p>
        </w:tc>
        <w:tc>
          <w:tcPr>
            <w:tcW w:w="1271" w:type="dxa"/>
            <w:vAlign w:val="center"/>
          </w:tcPr>
          <w:p w14:paraId="536E27AE" w14:textId="77777777" w:rsidR="00160298" w:rsidRPr="00AD5B05" w:rsidRDefault="00160298" w:rsidP="00C352C5">
            <w:pPr>
              <w:spacing w:after="0" w:line="276" w:lineRule="auto"/>
              <w:jc w:val="center"/>
              <w:rPr>
                <w:rFonts w:asciiTheme="minorHAnsi" w:hAnsiTheme="minorHAnsi" w:cstheme="minorHAnsi"/>
                <w:sz w:val="23"/>
                <w:szCs w:val="23"/>
              </w:rPr>
            </w:pPr>
            <w:r w:rsidRPr="00AD5B05">
              <w:rPr>
                <w:rFonts w:asciiTheme="minorHAnsi" w:eastAsia="Times New Roman" w:hAnsiTheme="minorHAnsi" w:cstheme="minorHAnsi"/>
                <w:sz w:val="23"/>
                <w:szCs w:val="23"/>
              </w:rPr>
              <w:t>[…]</w:t>
            </w:r>
          </w:p>
        </w:tc>
        <w:tc>
          <w:tcPr>
            <w:tcW w:w="1276" w:type="dxa"/>
          </w:tcPr>
          <w:p w14:paraId="43F51221" w14:textId="77777777" w:rsidR="00160298" w:rsidRPr="00AD5B05" w:rsidRDefault="00160298" w:rsidP="00C352C5">
            <w:pPr>
              <w:spacing w:after="0" w:line="276" w:lineRule="auto"/>
              <w:jc w:val="center"/>
              <w:rPr>
                <w:rFonts w:asciiTheme="minorHAnsi" w:eastAsia="Times New Roman" w:hAnsiTheme="minorHAnsi" w:cstheme="minorHAnsi"/>
                <w:sz w:val="23"/>
                <w:szCs w:val="23"/>
              </w:rPr>
            </w:pPr>
          </w:p>
        </w:tc>
        <w:tc>
          <w:tcPr>
            <w:tcW w:w="1276" w:type="dxa"/>
          </w:tcPr>
          <w:p w14:paraId="2BC5669D" w14:textId="77777777" w:rsidR="00160298" w:rsidRPr="00AD5B05" w:rsidRDefault="00160298" w:rsidP="00C352C5">
            <w:pPr>
              <w:spacing w:after="0" w:line="276" w:lineRule="auto"/>
              <w:jc w:val="center"/>
              <w:rPr>
                <w:rFonts w:asciiTheme="minorHAnsi" w:eastAsia="Times New Roman" w:hAnsiTheme="minorHAnsi" w:cstheme="minorHAnsi"/>
                <w:sz w:val="23"/>
                <w:szCs w:val="23"/>
              </w:rPr>
            </w:pPr>
          </w:p>
        </w:tc>
      </w:tr>
      <w:tr w:rsidR="00160298" w:rsidRPr="00AD5B05" w14:paraId="51A6A563" w14:textId="77777777" w:rsidTr="00C352C5">
        <w:trPr>
          <w:trHeight w:val="658"/>
          <w:jc w:val="center"/>
        </w:trPr>
        <w:tc>
          <w:tcPr>
            <w:tcW w:w="8070" w:type="dxa"/>
            <w:gridSpan w:val="6"/>
          </w:tcPr>
          <w:p w14:paraId="0EEB1BD7" w14:textId="77777777" w:rsidR="00160298" w:rsidRPr="00AD5B05" w:rsidRDefault="00160298" w:rsidP="00C352C5">
            <w:pPr>
              <w:pBdr>
                <w:top w:val="nil"/>
                <w:left w:val="nil"/>
                <w:bottom w:val="nil"/>
                <w:right w:val="nil"/>
                <w:between w:val="nil"/>
              </w:pBdr>
              <w:spacing w:after="0" w:line="276" w:lineRule="auto"/>
              <w:jc w:val="center"/>
              <w:rPr>
                <w:rFonts w:asciiTheme="minorHAnsi" w:eastAsia="Times New Roman" w:hAnsiTheme="minorHAnsi" w:cstheme="minorHAnsi"/>
                <w:sz w:val="23"/>
                <w:szCs w:val="23"/>
              </w:rPr>
            </w:pPr>
            <w:r w:rsidRPr="00AD5B05">
              <w:rPr>
                <w:rFonts w:asciiTheme="minorHAnsi" w:eastAsia="Times New Roman" w:hAnsiTheme="minorHAnsi" w:cstheme="minorHAnsi"/>
                <w:sz w:val="23"/>
                <w:szCs w:val="23"/>
              </w:rPr>
              <w:t>SOMMA</w:t>
            </w:r>
          </w:p>
        </w:tc>
        <w:tc>
          <w:tcPr>
            <w:tcW w:w="1276" w:type="dxa"/>
          </w:tcPr>
          <w:p w14:paraId="6C97B628" w14:textId="77777777" w:rsidR="00160298" w:rsidRPr="00AD5B05" w:rsidRDefault="00160298" w:rsidP="00C352C5">
            <w:pPr>
              <w:spacing w:after="0" w:line="276" w:lineRule="auto"/>
              <w:jc w:val="center"/>
              <w:rPr>
                <w:rFonts w:asciiTheme="minorHAnsi" w:eastAsia="Times New Roman" w:hAnsiTheme="minorHAnsi" w:cstheme="minorHAnsi"/>
                <w:sz w:val="23"/>
                <w:szCs w:val="23"/>
              </w:rPr>
            </w:pPr>
          </w:p>
        </w:tc>
        <w:tc>
          <w:tcPr>
            <w:tcW w:w="1276" w:type="dxa"/>
          </w:tcPr>
          <w:p w14:paraId="13341F6F" w14:textId="77777777" w:rsidR="00160298" w:rsidRPr="00AD5B05" w:rsidRDefault="00160298" w:rsidP="00C352C5">
            <w:pPr>
              <w:spacing w:after="0" w:line="276" w:lineRule="auto"/>
              <w:jc w:val="center"/>
              <w:rPr>
                <w:rFonts w:asciiTheme="minorHAnsi" w:eastAsia="Times New Roman" w:hAnsiTheme="minorHAnsi" w:cstheme="minorHAnsi"/>
                <w:sz w:val="23"/>
                <w:szCs w:val="23"/>
              </w:rPr>
            </w:pPr>
          </w:p>
        </w:tc>
      </w:tr>
      <w:tr w:rsidR="00160298" w:rsidRPr="00AD5B05" w14:paraId="4CDA01AB" w14:textId="77777777" w:rsidTr="00C352C5">
        <w:trPr>
          <w:trHeight w:val="625"/>
          <w:jc w:val="center"/>
        </w:trPr>
        <w:tc>
          <w:tcPr>
            <w:tcW w:w="8070" w:type="dxa"/>
            <w:gridSpan w:val="6"/>
          </w:tcPr>
          <w:p w14:paraId="0123AC6C" w14:textId="77777777" w:rsidR="00160298" w:rsidRPr="00AD5B05" w:rsidRDefault="00160298" w:rsidP="00C352C5">
            <w:pPr>
              <w:pBdr>
                <w:top w:val="nil"/>
                <w:left w:val="nil"/>
                <w:bottom w:val="nil"/>
                <w:right w:val="nil"/>
                <w:between w:val="nil"/>
              </w:pBdr>
              <w:spacing w:after="0" w:line="276" w:lineRule="auto"/>
              <w:jc w:val="center"/>
              <w:rPr>
                <w:rFonts w:asciiTheme="minorHAnsi" w:eastAsia="Times New Roman" w:hAnsiTheme="minorHAnsi" w:cstheme="minorHAnsi"/>
                <w:b/>
                <w:i/>
                <w:sz w:val="23"/>
                <w:szCs w:val="23"/>
              </w:rPr>
            </w:pPr>
            <w:r w:rsidRPr="00AD5B05">
              <w:rPr>
                <w:rFonts w:asciiTheme="minorHAnsi" w:eastAsia="Times New Roman" w:hAnsiTheme="minorHAnsi" w:cstheme="minorHAnsi"/>
                <w:b/>
                <w:i/>
                <w:sz w:val="23"/>
                <w:szCs w:val="23"/>
              </w:rPr>
              <w:lastRenderedPageBreak/>
              <w:t>Totale comprensivo di spese e oneri</w:t>
            </w:r>
          </w:p>
        </w:tc>
        <w:tc>
          <w:tcPr>
            <w:tcW w:w="2552" w:type="dxa"/>
            <w:gridSpan w:val="2"/>
          </w:tcPr>
          <w:p w14:paraId="509A5C76" w14:textId="77777777" w:rsidR="00160298" w:rsidRPr="00AD5B05" w:rsidRDefault="00160298" w:rsidP="00C352C5">
            <w:pPr>
              <w:spacing w:after="0" w:line="276" w:lineRule="auto"/>
              <w:jc w:val="center"/>
              <w:rPr>
                <w:rFonts w:asciiTheme="minorHAnsi" w:eastAsia="Times New Roman" w:hAnsiTheme="minorHAnsi" w:cstheme="minorHAnsi"/>
                <w:sz w:val="23"/>
                <w:szCs w:val="23"/>
              </w:rPr>
            </w:pPr>
          </w:p>
        </w:tc>
      </w:tr>
    </w:tbl>
    <w:p w14:paraId="6C0263DC" w14:textId="32BDDA12" w:rsidR="00160298" w:rsidRDefault="00160298" w:rsidP="00BB32E2">
      <w:pPr>
        <w:spacing w:after="0" w:line="276" w:lineRule="auto"/>
        <w:rPr>
          <w:rFonts w:asciiTheme="minorHAnsi" w:eastAsia="Times New Roman" w:hAnsiTheme="minorHAnsi" w:cstheme="minorHAnsi"/>
          <w:b/>
          <w:i/>
          <w:sz w:val="23"/>
          <w:szCs w:val="23"/>
        </w:rPr>
      </w:pPr>
    </w:p>
    <w:p w14:paraId="3863B4CA" w14:textId="77777777" w:rsidR="00160298" w:rsidRPr="00AD5B05" w:rsidRDefault="00160298" w:rsidP="00BB32E2">
      <w:pPr>
        <w:spacing w:after="0" w:line="276" w:lineRule="auto"/>
        <w:rPr>
          <w:rFonts w:asciiTheme="minorHAnsi" w:eastAsia="Times New Roman" w:hAnsiTheme="minorHAnsi" w:cstheme="minorHAnsi"/>
          <w:b/>
          <w:i/>
          <w:sz w:val="23"/>
          <w:szCs w:val="23"/>
        </w:rPr>
      </w:pPr>
    </w:p>
    <w:p w14:paraId="593698DC" w14:textId="77777777" w:rsidR="00AD5B05" w:rsidRPr="00AD5B05" w:rsidRDefault="00AD5B05" w:rsidP="00BB32E2">
      <w:pPr>
        <w:pBdr>
          <w:top w:val="single" w:sz="4" w:space="1" w:color="000000"/>
          <w:left w:val="single" w:sz="4" w:space="4" w:color="000000"/>
          <w:bottom w:val="single" w:sz="4" w:space="1" w:color="000000"/>
          <w:right w:val="single" w:sz="4" w:space="4" w:color="000000"/>
        </w:pBdr>
        <w:spacing w:after="0" w:line="276" w:lineRule="auto"/>
        <w:jc w:val="both"/>
        <w:rPr>
          <w:rFonts w:asciiTheme="minorHAnsi" w:eastAsia="Times New Roman" w:hAnsiTheme="minorHAnsi" w:cstheme="minorHAnsi"/>
          <w:smallCaps/>
          <w:sz w:val="23"/>
          <w:szCs w:val="23"/>
        </w:rPr>
      </w:pPr>
      <w:r w:rsidRPr="00AD5B05">
        <w:rPr>
          <w:rFonts w:asciiTheme="minorHAnsi" w:eastAsia="Times New Roman" w:hAnsiTheme="minorHAnsi" w:cstheme="minorHAnsi"/>
          <w:smallCaps/>
          <w:sz w:val="23"/>
          <w:szCs w:val="23"/>
        </w:rPr>
        <w:t>N.B. qualora sia richiesta l’adozione della metodologia BIM, l’importo a base di gara deve essere incrementato ai sensi dell’articolo 2, comma 5, dell’allegato I.13 al Codice:</w:t>
      </w:r>
    </w:p>
    <w:p w14:paraId="4DAF4D55" w14:textId="099CB302" w:rsidR="00AD5B05" w:rsidRPr="00AD5B05" w:rsidRDefault="00AD5B05" w:rsidP="00BB32E2">
      <w:pPr>
        <w:spacing w:after="0" w:line="276" w:lineRule="auto"/>
        <w:jc w:val="both"/>
        <w:rPr>
          <w:rFonts w:asciiTheme="minorHAnsi" w:eastAsia="Times New Roman" w:hAnsiTheme="minorHAnsi" w:cstheme="minorHAnsi"/>
          <w:i/>
          <w:sz w:val="23"/>
          <w:szCs w:val="23"/>
        </w:rPr>
      </w:pPr>
      <w:r w:rsidRPr="00AD5B05">
        <w:rPr>
          <w:rFonts w:asciiTheme="minorHAnsi" w:eastAsia="Times New Roman" w:hAnsiTheme="minorHAnsi" w:cstheme="minorHAnsi"/>
          <w:i/>
          <w:sz w:val="23"/>
          <w:szCs w:val="23"/>
        </w:rPr>
        <w:t>In ragione della adozione della metodologia BIM, all’importo da porre a base di gara, si applica un incremento percentuale pari al 10 per cento sul complessivo di calcolo degli onorari e prima dell’applicazione della percentuale relativa alle spese e oneri accessori, che sono calcolate anche sull’incremento percentuale BIM. Tale incremento viene applicato a tutti i servizi e a tutte le prestazioni oggetto di affidamento.</w:t>
      </w:r>
    </w:p>
    <w:p w14:paraId="580AF8A8" w14:textId="49C2B53A" w:rsidR="00AD5B05" w:rsidRPr="00AD5B05" w:rsidRDefault="00586E20" w:rsidP="00BB32E2">
      <w:pPr>
        <w:pBdr>
          <w:top w:val="nil"/>
          <w:left w:val="nil"/>
          <w:bottom w:val="nil"/>
          <w:right w:val="nil"/>
          <w:between w:val="nil"/>
        </w:pBdr>
        <w:spacing w:after="0" w:line="276" w:lineRule="auto"/>
        <w:jc w:val="both"/>
        <w:rPr>
          <w:rFonts w:asciiTheme="minorHAnsi" w:eastAsia="Times New Roman" w:hAnsiTheme="minorHAnsi" w:cstheme="minorHAnsi"/>
          <w:sz w:val="23"/>
          <w:szCs w:val="23"/>
        </w:rPr>
      </w:pPr>
      <w:r w:rsidRPr="00AD5B05">
        <w:rPr>
          <w:rFonts w:asciiTheme="minorHAnsi" w:eastAsia="Times New Roman" w:hAnsiTheme="minorHAnsi" w:cstheme="minorHAnsi"/>
          <w:sz w:val="23"/>
          <w:szCs w:val="23"/>
        </w:rPr>
        <w:t xml:space="preserve">La corresponsione del compenso non è subordinata all’ottenimento del finanziamento dell’opera progettata. </w:t>
      </w:r>
    </w:p>
    <w:p w14:paraId="6D72E77C" w14:textId="77777777" w:rsidR="00160298" w:rsidRDefault="006E79F9" w:rsidP="00160298">
      <w:pPr>
        <w:pBdr>
          <w:top w:val="nil"/>
          <w:left w:val="nil"/>
          <w:bottom w:val="nil"/>
          <w:right w:val="nil"/>
          <w:between w:val="nil"/>
        </w:pBdr>
        <w:spacing w:after="0" w:line="276" w:lineRule="auto"/>
        <w:jc w:val="both"/>
        <w:rPr>
          <w:rFonts w:asciiTheme="minorHAnsi" w:eastAsia="Times New Roman" w:hAnsiTheme="minorHAnsi" w:cstheme="minorHAnsi"/>
          <w:sz w:val="23"/>
          <w:szCs w:val="23"/>
        </w:rPr>
      </w:pPr>
      <w:r w:rsidRPr="00AD5B05">
        <w:rPr>
          <w:rFonts w:asciiTheme="minorHAnsi" w:hAnsiTheme="minorHAnsi" w:cstheme="minorHAnsi"/>
          <w:color w:val="000000" w:themeColor="text1"/>
          <w:sz w:val="23"/>
          <w:szCs w:val="23"/>
        </w:rPr>
        <w:t>Le caratteristiche qualitative e quantitative minime del servizio richiest</w:t>
      </w:r>
      <w:r w:rsidR="00DA6982" w:rsidRPr="00AD5B05">
        <w:rPr>
          <w:rFonts w:asciiTheme="minorHAnsi" w:hAnsiTheme="minorHAnsi" w:cstheme="minorHAnsi"/>
          <w:color w:val="000000" w:themeColor="text1"/>
          <w:sz w:val="23"/>
          <w:szCs w:val="23"/>
        </w:rPr>
        <w:t>o</w:t>
      </w:r>
      <w:r w:rsidRPr="00AD5B05">
        <w:rPr>
          <w:rFonts w:asciiTheme="minorHAnsi" w:hAnsiTheme="minorHAnsi" w:cstheme="minorHAnsi"/>
          <w:color w:val="000000" w:themeColor="text1"/>
          <w:sz w:val="23"/>
          <w:szCs w:val="23"/>
        </w:rPr>
        <w:t xml:space="preserve"> sono specificate nel Capitolato allegato alla presente </w:t>
      </w:r>
      <w:r w:rsidR="00ED1AF8" w:rsidRPr="00AD5B05">
        <w:rPr>
          <w:rFonts w:asciiTheme="minorHAnsi" w:hAnsiTheme="minorHAnsi" w:cstheme="minorHAnsi"/>
          <w:color w:val="000000" w:themeColor="text1"/>
          <w:sz w:val="23"/>
          <w:szCs w:val="23"/>
        </w:rPr>
        <w:t>richiesta di offerta</w:t>
      </w:r>
      <w:r w:rsidRPr="00AD5B05">
        <w:rPr>
          <w:rFonts w:asciiTheme="minorHAnsi" w:hAnsiTheme="minorHAnsi" w:cstheme="minorHAnsi"/>
          <w:color w:val="000000" w:themeColor="text1"/>
          <w:sz w:val="23"/>
          <w:szCs w:val="23"/>
        </w:rPr>
        <w:t xml:space="preserve"> a cui si rinvia. </w:t>
      </w:r>
    </w:p>
    <w:p w14:paraId="141EB547" w14:textId="77777777" w:rsidR="00160298" w:rsidRDefault="00DA6982" w:rsidP="00160298">
      <w:pPr>
        <w:pBdr>
          <w:top w:val="nil"/>
          <w:left w:val="nil"/>
          <w:bottom w:val="nil"/>
          <w:right w:val="nil"/>
          <w:between w:val="nil"/>
        </w:pBdr>
        <w:spacing w:after="0" w:line="276" w:lineRule="auto"/>
        <w:jc w:val="both"/>
        <w:rPr>
          <w:rFonts w:asciiTheme="minorHAnsi" w:eastAsia="Times New Roman" w:hAnsiTheme="minorHAnsi" w:cstheme="minorHAnsi"/>
          <w:sz w:val="23"/>
          <w:szCs w:val="23"/>
        </w:rPr>
      </w:pPr>
      <w:r w:rsidRPr="00AD5B05">
        <w:rPr>
          <w:rFonts w:asciiTheme="minorHAnsi" w:hAnsiTheme="minorHAnsi" w:cstheme="minorHAnsi"/>
          <w:color w:val="000000" w:themeColor="text1"/>
          <w:sz w:val="23"/>
          <w:szCs w:val="23"/>
        </w:rPr>
        <w:t>Il corrispettivo contrattuale per le attività in appalto sarà erogato secondo le modalità indicate dall’art</w:t>
      </w:r>
      <w:r w:rsidR="00B643EE" w:rsidRPr="00AD5B05">
        <w:rPr>
          <w:rFonts w:asciiTheme="minorHAnsi" w:hAnsiTheme="minorHAnsi" w:cstheme="minorHAnsi"/>
          <w:color w:val="000000" w:themeColor="text1"/>
          <w:sz w:val="23"/>
          <w:szCs w:val="23"/>
        </w:rPr>
        <w:t>. [</w:t>
      </w:r>
      <w:r w:rsidR="00B643EE" w:rsidRPr="00160298">
        <w:rPr>
          <w:rFonts w:asciiTheme="minorHAnsi" w:hAnsiTheme="minorHAnsi" w:cstheme="minorHAnsi"/>
          <w:b/>
          <w:i/>
          <w:color w:val="000000" w:themeColor="text1"/>
          <w:sz w:val="23"/>
          <w:szCs w:val="23"/>
        </w:rPr>
        <w:t>specificare</w:t>
      </w:r>
      <w:r w:rsidR="00B643EE" w:rsidRPr="00AD5B05">
        <w:rPr>
          <w:rFonts w:asciiTheme="minorHAnsi" w:hAnsiTheme="minorHAnsi" w:cstheme="minorHAnsi"/>
          <w:color w:val="000000" w:themeColor="text1"/>
          <w:sz w:val="23"/>
          <w:szCs w:val="23"/>
        </w:rPr>
        <w:t xml:space="preserve">] </w:t>
      </w:r>
      <w:r w:rsidRPr="00AD5B05">
        <w:rPr>
          <w:rFonts w:asciiTheme="minorHAnsi" w:hAnsiTheme="minorHAnsi" w:cstheme="minorHAnsi"/>
          <w:color w:val="000000" w:themeColor="text1"/>
          <w:sz w:val="23"/>
          <w:szCs w:val="23"/>
        </w:rPr>
        <w:t>del Ca</w:t>
      </w:r>
      <w:r w:rsidR="00E11B0B" w:rsidRPr="00AD5B05">
        <w:rPr>
          <w:rFonts w:asciiTheme="minorHAnsi" w:hAnsiTheme="minorHAnsi" w:cstheme="minorHAnsi"/>
          <w:color w:val="000000" w:themeColor="text1"/>
          <w:sz w:val="23"/>
          <w:szCs w:val="23"/>
        </w:rPr>
        <w:t>p</w:t>
      </w:r>
      <w:r w:rsidRPr="00AD5B05">
        <w:rPr>
          <w:rFonts w:asciiTheme="minorHAnsi" w:hAnsiTheme="minorHAnsi" w:cstheme="minorHAnsi"/>
          <w:color w:val="000000" w:themeColor="text1"/>
          <w:sz w:val="23"/>
          <w:szCs w:val="23"/>
        </w:rPr>
        <w:t>it</w:t>
      </w:r>
      <w:r w:rsidR="00907BF7" w:rsidRPr="00AD5B05">
        <w:rPr>
          <w:rFonts w:asciiTheme="minorHAnsi" w:hAnsiTheme="minorHAnsi" w:cstheme="minorHAnsi"/>
          <w:color w:val="000000" w:themeColor="text1"/>
          <w:sz w:val="23"/>
          <w:szCs w:val="23"/>
        </w:rPr>
        <w:t>olato</w:t>
      </w:r>
      <w:r w:rsidR="00124D6F" w:rsidRPr="00AD5B05">
        <w:rPr>
          <w:rFonts w:asciiTheme="minorHAnsi" w:hAnsiTheme="minorHAnsi" w:cstheme="minorHAnsi"/>
          <w:color w:val="000000" w:themeColor="text1"/>
          <w:sz w:val="23"/>
          <w:szCs w:val="23"/>
        </w:rPr>
        <w:t>/Contratto</w:t>
      </w:r>
      <w:r w:rsidR="00907BF7" w:rsidRPr="00AD5B05">
        <w:rPr>
          <w:rFonts w:asciiTheme="minorHAnsi" w:hAnsiTheme="minorHAnsi" w:cstheme="minorHAnsi"/>
          <w:color w:val="000000" w:themeColor="text1"/>
          <w:sz w:val="23"/>
          <w:szCs w:val="23"/>
        </w:rPr>
        <w:t xml:space="preserve"> a cui si rinvia.</w:t>
      </w:r>
    </w:p>
    <w:p w14:paraId="1F4EF303" w14:textId="3E1A5AEB" w:rsidR="00907BF7" w:rsidRPr="00160298" w:rsidRDefault="00907BF7" w:rsidP="00160298">
      <w:pPr>
        <w:pBdr>
          <w:top w:val="nil"/>
          <w:left w:val="nil"/>
          <w:bottom w:val="nil"/>
          <w:right w:val="nil"/>
          <w:between w:val="nil"/>
        </w:pBdr>
        <w:spacing w:after="0" w:line="276" w:lineRule="auto"/>
        <w:jc w:val="both"/>
        <w:rPr>
          <w:rFonts w:asciiTheme="minorHAnsi" w:eastAsia="Times New Roman" w:hAnsiTheme="minorHAnsi" w:cstheme="minorHAnsi"/>
          <w:sz w:val="23"/>
          <w:szCs w:val="23"/>
        </w:rPr>
      </w:pPr>
      <w:r w:rsidRPr="00AD5B05">
        <w:rPr>
          <w:rFonts w:asciiTheme="minorHAnsi" w:hAnsiTheme="minorHAnsi" w:cstheme="minorHAnsi"/>
          <w:color w:val="000000" w:themeColor="text1"/>
          <w:sz w:val="23"/>
          <w:szCs w:val="23"/>
        </w:rPr>
        <w:t>[</w:t>
      </w:r>
      <w:r w:rsidRPr="00160298">
        <w:rPr>
          <w:rFonts w:asciiTheme="minorHAnsi" w:hAnsiTheme="minorHAnsi" w:cstheme="minorHAnsi"/>
          <w:b/>
          <w:i/>
          <w:color w:val="000000" w:themeColor="text1"/>
          <w:sz w:val="23"/>
          <w:szCs w:val="23"/>
        </w:rPr>
        <w:t xml:space="preserve">NB. </w:t>
      </w:r>
      <w:r w:rsidR="00B643EE" w:rsidRPr="00160298">
        <w:rPr>
          <w:rFonts w:asciiTheme="minorHAnsi" w:hAnsiTheme="minorHAnsi" w:cstheme="minorHAnsi"/>
          <w:b/>
          <w:i/>
          <w:color w:val="000000" w:themeColor="text1"/>
          <w:sz w:val="23"/>
          <w:szCs w:val="23"/>
        </w:rPr>
        <w:t>Nel capitolato</w:t>
      </w:r>
      <w:r w:rsidRPr="00160298">
        <w:rPr>
          <w:rFonts w:asciiTheme="minorHAnsi" w:hAnsiTheme="minorHAnsi" w:cstheme="minorHAnsi"/>
          <w:b/>
          <w:i/>
          <w:color w:val="000000" w:themeColor="text1"/>
          <w:sz w:val="23"/>
          <w:szCs w:val="23"/>
        </w:rPr>
        <w:t xml:space="preserve"> considerare la disciplina in tema di pagamento dei corrispettivi e anticipazioni di cui all’articolo 125 del Codice</w:t>
      </w:r>
      <w:r w:rsidRPr="00AD5B05">
        <w:rPr>
          <w:rFonts w:asciiTheme="minorHAnsi" w:hAnsiTheme="minorHAnsi" w:cstheme="minorHAnsi"/>
          <w:color w:val="000000" w:themeColor="text1"/>
          <w:sz w:val="23"/>
          <w:szCs w:val="23"/>
        </w:rPr>
        <w:t>]</w:t>
      </w:r>
    </w:p>
    <w:p w14:paraId="32CD841F" w14:textId="77777777" w:rsidR="00907BF7" w:rsidRPr="00AD5B05" w:rsidRDefault="00907BF7" w:rsidP="00BB32E2">
      <w:pPr>
        <w:spacing w:after="0" w:line="276" w:lineRule="auto"/>
        <w:ind w:left="851" w:right="610"/>
        <w:jc w:val="both"/>
        <w:rPr>
          <w:rFonts w:asciiTheme="minorHAnsi" w:hAnsiTheme="minorHAnsi" w:cstheme="minorHAnsi"/>
          <w:color w:val="000000" w:themeColor="text1"/>
          <w:sz w:val="23"/>
          <w:szCs w:val="23"/>
        </w:rPr>
      </w:pPr>
    </w:p>
    <w:p w14:paraId="11525E6C" w14:textId="77777777" w:rsidR="007A2D93" w:rsidRPr="00AD5B05" w:rsidRDefault="007A2D93" w:rsidP="00D82DC5">
      <w:pPr>
        <w:pStyle w:val="Paragrafoelenco"/>
        <w:widowControl w:val="0"/>
        <w:numPr>
          <w:ilvl w:val="0"/>
          <w:numId w:val="66"/>
        </w:numPr>
        <w:suppressAutoHyphens w:val="0"/>
        <w:autoSpaceDE w:val="0"/>
        <w:ind w:right="610"/>
        <w:textAlignment w:val="auto"/>
        <w:outlineLvl w:val="0"/>
        <w:rPr>
          <w:rFonts w:asciiTheme="minorHAnsi" w:hAnsiTheme="minorHAnsi" w:cstheme="minorHAnsi"/>
          <w:b/>
          <w:bCs/>
          <w:color w:val="000000" w:themeColor="text1"/>
          <w:spacing w:val="1"/>
          <w:sz w:val="23"/>
          <w:szCs w:val="23"/>
        </w:rPr>
      </w:pPr>
      <w:r w:rsidRPr="00AD5B05">
        <w:rPr>
          <w:rFonts w:asciiTheme="minorHAnsi" w:hAnsiTheme="minorHAnsi" w:cstheme="minorHAnsi"/>
          <w:b/>
          <w:bCs/>
          <w:color w:val="000000" w:themeColor="text1"/>
          <w:spacing w:val="1"/>
          <w:sz w:val="23"/>
          <w:szCs w:val="23"/>
        </w:rPr>
        <w:t>DURATA DELL’AFFIDAMENTO</w:t>
      </w:r>
    </w:p>
    <w:p w14:paraId="57525BD0" w14:textId="0E37B8E5" w:rsidR="00683AAD" w:rsidRPr="00AD5B05" w:rsidRDefault="00683AAD" w:rsidP="00BB32E2">
      <w:pPr>
        <w:spacing w:after="0" w:line="276" w:lineRule="auto"/>
        <w:ind w:left="2"/>
        <w:jc w:val="both"/>
        <w:rPr>
          <w:rFonts w:asciiTheme="minorHAnsi" w:eastAsia="Times New Roman" w:hAnsiTheme="minorHAnsi" w:cs="Times New Roman"/>
          <w:sz w:val="23"/>
          <w:szCs w:val="23"/>
        </w:rPr>
      </w:pPr>
      <w:r w:rsidRPr="00AD5B05">
        <w:rPr>
          <w:rFonts w:asciiTheme="minorHAnsi" w:eastAsia="Times New Roman" w:hAnsiTheme="minorHAnsi" w:cs="Times New Roman"/>
          <w:sz w:val="23"/>
          <w:szCs w:val="23"/>
        </w:rPr>
        <w:t>Le prestazioni oggetto dell’appalto devono essere eseguite in [</w:t>
      </w:r>
      <w:r w:rsidRPr="00AD5B05">
        <w:rPr>
          <w:rFonts w:asciiTheme="minorHAnsi" w:eastAsia="Times New Roman" w:hAnsiTheme="minorHAnsi" w:cs="Times New Roman"/>
          <w:i/>
          <w:sz w:val="23"/>
          <w:szCs w:val="23"/>
        </w:rPr>
        <w:t>indicare</w:t>
      </w:r>
      <w:r w:rsidRPr="00AD5B05">
        <w:rPr>
          <w:rFonts w:asciiTheme="minorHAnsi" w:eastAsia="Times New Roman" w:hAnsiTheme="minorHAnsi" w:cs="Times New Roman"/>
          <w:sz w:val="23"/>
          <w:szCs w:val="23"/>
        </w:rPr>
        <w:t>], decorrenti dalla data di … [</w:t>
      </w:r>
      <w:r w:rsidRPr="00BB32E2">
        <w:rPr>
          <w:rFonts w:asciiTheme="minorHAnsi" w:eastAsia="Times New Roman" w:hAnsiTheme="minorHAnsi" w:cs="Times New Roman"/>
          <w:b/>
          <w:i/>
          <w:sz w:val="23"/>
          <w:szCs w:val="23"/>
        </w:rPr>
        <w:t>indicare il termine iniziale: per esempio la sottoscrizione del contratto</w:t>
      </w:r>
      <w:r w:rsidR="00B643EE" w:rsidRPr="00AD5B05">
        <w:rPr>
          <w:rFonts w:asciiTheme="minorHAnsi" w:hAnsiTheme="minorHAnsi" w:cstheme="minorHAnsi"/>
          <w:color w:val="000000" w:themeColor="text1"/>
          <w:sz w:val="23"/>
          <w:szCs w:val="23"/>
        </w:rPr>
        <w:t xml:space="preserve">]; </w:t>
      </w:r>
      <w:r w:rsidRPr="00AD5B05">
        <w:rPr>
          <w:rFonts w:asciiTheme="minorHAnsi" w:eastAsia="Times New Roman" w:hAnsiTheme="minorHAnsi" w:cs="Times New Roman"/>
          <w:sz w:val="23"/>
          <w:szCs w:val="23"/>
        </w:rPr>
        <w:t>In particolare, in riferimento alle singole prestazioni si applicano i seguenti termini:</w:t>
      </w:r>
    </w:p>
    <w:p w14:paraId="60093B6A" w14:textId="0AAB8946" w:rsidR="00ED2FF6" w:rsidRPr="00AD5B05" w:rsidRDefault="00683AAD" w:rsidP="00BB32E2">
      <w:pPr>
        <w:spacing w:after="0" w:line="276" w:lineRule="auto"/>
        <w:jc w:val="both"/>
        <w:rPr>
          <w:rFonts w:asciiTheme="minorHAnsi" w:eastAsia="Times New Roman" w:hAnsiTheme="minorHAnsi" w:cs="Times New Roman"/>
          <w:sz w:val="23"/>
          <w:szCs w:val="23"/>
        </w:rPr>
      </w:pPr>
      <w:r w:rsidRPr="00AD5B05">
        <w:rPr>
          <w:rFonts w:asciiTheme="minorHAnsi" w:eastAsia="Times New Roman" w:hAnsiTheme="minorHAnsi" w:cs="Times New Roman"/>
          <w:sz w:val="23"/>
          <w:szCs w:val="23"/>
        </w:rPr>
        <w:t>‐ per ……….…[</w:t>
      </w:r>
      <w:r w:rsidRPr="00BB32E2">
        <w:rPr>
          <w:rFonts w:asciiTheme="minorHAnsi" w:eastAsia="Times New Roman" w:hAnsiTheme="minorHAnsi" w:cs="Times New Roman"/>
          <w:b/>
          <w:i/>
          <w:iCs/>
          <w:sz w:val="23"/>
          <w:szCs w:val="23"/>
        </w:rPr>
        <w:t>indicare la prestazione</w:t>
      </w:r>
      <w:r w:rsidRPr="00AD5B05">
        <w:rPr>
          <w:rFonts w:asciiTheme="minorHAnsi" w:eastAsia="Times New Roman" w:hAnsiTheme="minorHAnsi" w:cs="Times New Roman"/>
          <w:sz w:val="23"/>
          <w:szCs w:val="23"/>
        </w:rPr>
        <w:t>] n. … [</w:t>
      </w:r>
      <w:r w:rsidRPr="00BB32E2">
        <w:rPr>
          <w:rFonts w:asciiTheme="minorHAnsi" w:eastAsia="Times New Roman" w:hAnsiTheme="minorHAnsi" w:cs="Times New Roman"/>
          <w:b/>
          <w:i/>
          <w:iCs/>
          <w:sz w:val="23"/>
          <w:szCs w:val="23"/>
        </w:rPr>
        <w:t>indicare</w:t>
      </w:r>
      <w:r w:rsidRPr="00AD5B05">
        <w:rPr>
          <w:rFonts w:asciiTheme="minorHAnsi" w:eastAsia="Times New Roman" w:hAnsiTheme="minorHAnsi" w:cs="Times New Roman"/>
          <w:sz w:val="23"/>
          <w:szCs w:val="23"/>
        </w:rPr>
        <w:t>], decorrenti dalla data di .......</w:t>
      </w:r>
    </w:p>
    <w:p w14:paraId="4838CBC8" w14:textId="77777777" w:rsidR="00304B1E" w:rsidRPr="00AD5B05" w:rsidRDefault="00304B1E" w:rsidP="00BB32E2">
      <w:pPr>
        <w:spacing w:after="0" w:line="276" w:lineRule="auto"/>
        <w:ind w:right="-1"/>
        <w:jc w:val="both"/>
        <w:rPr>
          <w:rFonts w:asciiTheme="minorHAnsi" w:hAnsiTheme="minorHAnsi" w:cstheme="minorHAnsi"/>
          <w:color w:val="000000" w:themeColor="text1"/>
          <w:sz w:val="23"/>
          <w:szCs w:val="23"/>
        </w:rPr>
      </w:pPr>
      <w:r w:rsidRPr="00AD5B05">
        <w:rPr>
          <w:rFonts w:asciiTheme="minorHAnsi" w:hAnsiTheme="minorHAnsi" w:cstheme="minorHAnsi"/>
          <w:color w:val="000000" w:themeColor="text1"/>
          <w:sz w:val="23"/>
          <w:szCs w:val="23"/>
        </w:rPr>
        <w:t>[</w:t>
      </w:r>
      <w:r w:rsidRPr="00AD5B05">
        <w:rPr>
          <w:rFonts w:asciiTheme="minorHAnsi" w:hAnsiTheme="minorHAnsi" w:cstheme="minorHAnsi"/>
          <w:b/>
          <w:color w:val="000000" w:themeColor="text1"/>
          <w:sz w:val="23"/>
          <w:szCs w:val="23"/>
        </w:rPr>
        <w:t>N.B.  verificare eventuale presenza di disposizioni con riguardo a termini di progettazione massimi nella pertinente OCSR e possibili deroghe da motivare, ove autorizzate</w:t>
      </w:r>
      <w:r w:rsidRPr="00AD5B05">
        <w:rPr>
          <w:rFonts w:asciiTheme="minorHAnsi" w:hAnsiTheme="minorHAnsi" w:cstheme="minorHAnsi"/>
          <w:color w:val="000000" w:themeColor="text1"/>
          <w:sz w:val="23"/>
          <w:szCs w:val="23"/>
        </w:rPr>
        <w:t>]</w:t>
      </w:r>
    </w:p>
    <w:tbl>
      <w:tblPr>
        <w:tblW w:w="92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1"/>
        <w:gridCol w:w="4685"/>
      </w:tblGrid>
      <w:tr w:rsidR="00EB499B" w:rsidRPr="00AD5B05" w14:paraId="352B4ADE" w14:textId="77777777" w:rsidTr="00A01734">
        <w:trPr>
          <w:trHeight w:val="290"/>
          <w:jc w:val="center"/>
        </w:trPr>
        <w:tc>
          <w:tcPr>
            <w:tcW w:w="4531" w:type="dxa"/>
          </w:tcPr>
          <w:p w14:paraId="1F53608A" w14:textId="77777777" w:rsidR="00070E3C" w:rsidRPr="00AD5B05" w:rsidRDefault="00070E3C" w:rsidP="00BB32E2">
            <w:pPr>
              <w:pBdr>
                <w:top w:val="nil"/>
                <w:left w:val="nil"/>
                <w:bottom w:val="nil"/>
                <w:right w:val="nil"/>
                <w:between w:val="nil"/>
              </w:pBdr>
              <w:spacing w:after="0" w:line="276" w:lineRule="auto"/>
              <w:ind w:left="107"/>
              <w:jc w:val="center"/>
              <w:rPr>
                <w:rFonts w:asciiTheme="minorHAnsi" w:eastAsia="Times New Roman" w:hAnsiTheme="minorHAnsi" w:cs="Times New Roman"/>
                <w:b/>
                <w:sz w:val="23"/>
                <w:szCs w:val="23"/>
              </w:rPr>
            </w:pPr>
            <w:r w:rsidRPr="00AD5B05">
              <w:rPr>
                <w:rFonts w:asciiTheme="minorHAnsi" w:eastAsia="Times New Roman" w:hAnsiTheme="minorHAnsi" w:cs="Times New Roman"/>
                <w:b/>
                <w:sz w:val="23"/>
                <w:szCs w:val="23"/>
              </w:rPr>
              <w:t>Importo complessivo (A+B)</w:t>
            </w:r>
          </w:p>
        </w:tc>
        <w:tc>
          <w:tcPr>
            <w:tcW w:w="4685" w:type="dxa"/>
          </w:tcPr>
          <w:p w14:paraId="5CAB5D68" w14:textId="77777777" w:rsidR="00070E3C" w:rsidRPr="00AD5B05" w:rsidRDefault="00070E3C" w:rsidP="00BB32E2">
            <w:pPr>
              <w:pBdr>
                <w:top w:val="nil"/>
                <w:left w:val="nil"/>
                <w:bottom w:val="nil"/>
                <w:right w:val="nil"/>
                <w:between w:val="nil"/>
              </w:pBdr>
              <w:spacing w:after="0" w:line="276" w:lineRule="auto"/>
              <w:jc w:val="center"/>
              <w:rPr>
                <w:rFonts w:asciiTheme="minorHAnsi" w:eastAsia="Times New Roman" w:hAnsiTheme="minorHAnsi" w:cs="Times New Roman"/>
                <w:sz w:val="23"/>
                <w:szCs w:val="23"/>
              </w:rPr>
            </w:pPr>
          </w:p>
        </w:tc>
      </w:tr>
      <w:tr w:rsidR="00EB499B" w:rsidRPr="00AD5B05" w14:paraId="5D880D06" w14:textId="77777777" w:rsidTr="00A01734">
        <w:trPr>
          <w:trHeight w:val="282"/>
          <w:jc w:val="center"/>
        </w:trPr>
        <w:tc>
          <w:tcPr>
            <w:tcW w:w="4531" w:type="dxa"/>
          </w:tcPr>
          <w:p w14:paraId="58E3EDFB" w14:textId="77777777" w:rsidR="00070E3C" w:rsidRPr="00AD5B05" w:rsidRDefault="00070E3C" w:rsidP="00BB32E2">
            <w:pPr>
              <w:pBdr>
                <w:top w:val="nil"/>
                <w:left w:val="nil"/>
                <w:bottom w:val="nil"/>
                <w:right w:val="nil"/>
                <w:between w:val="nil"/>
              </w:pBdr>
              <w:spacing w:after="0" w:line="276" w:lineRule="auto"/>
              <w:ind w:left="107"/>
              <w:jc w:val="center"/>
              <w:rPr>
                <w:rFonts w:asciiTheme="minorHAnsi" w:eastAsia="Times New Roman" w:hAnsiTheme="minorHAnsi" w:cs="Times New Roman"/>
                <w:sz w:val="23"/>
                <w:szCs w:val="23"/>
              </w:rPr>
            </w:pPr>
            <w:r w:rsidRPr="00AD5B05">
              <w:rPr>
                <w:rFonts w:asciiTheme="minorHAnsi" w:eastAsia="Times New Roman" w:hAnsiTheme="minorHAnsi" w:cs="Times New Roman"/>
                <w:sz w:val="23"/>
                <w:szCs w:val="23"/>
              </w:rPr>
              <w:t>Importo per servizi analoghi</w:t>
            </w:r>
          </w:p>
        </w:tc>
        <w:tc>
          <w:tcPr>
            <w:tcW w:w="4685" w:type="dxa"/>
          </w:tcPr>
          <w:p w14:paraId="3B2D8D07" w14:textId="77777777" w:rsidR="00070E3C" w:rsidRPr="00AD5B05" w:rsidRDefault="00070E3C" w:rsidP="00BB32E2">
            <w:pPr>
              <w:pBdr>
                <w:top w:val="nil"/>
                <w:left w:val="nil"/>
                <w:bottom w:val="nil"/>
                <w:right w:val="nil"/>
                <w:between w:val="nil"/>
              </w:pBdr>
              <w:spacing w:after="0" w:line="276" w:lineRule="auto"/>
              <w:jc w:val="center"/>
              <w:rPr>
                <w:rFonts w:asciiTheme="minorHAnsi" w:eastAsia="Times New Roman" w:hAnsiTheme="minorHAnsi" w:cs="Times New Roman"/>
                <w:sz w:val="23"/>
                <w:szCs w:val="23"/>
              </w:rPr>
            </w:pPr>
          </w:p>
        </w:tc>
      </w:tr>
      <w:tr w:rsidR="00EB499B" w:rsidRPr="00AD5B05" w14:paraId="5017A6D6" w14:textId="77777777" w:rsidTr="00A01734">
        <w:trPr>
          <w:trHeight w:val="282"/>
          <w:jc w:val="center"/>
        </w:trPr>
        <w:tc>
          <w:tcPr>
            <w:tcW w:w="4531" w:type="dxa"/>
          </w:tcPr>
          <w:p w14:paraId="476883F5" w14:textId="77777777" w:rsidR="00070E3C" w:rsidRPr="00AD5B05" w:rsidRDefault="00070E3C" w:rsidP="00BB32E2">
            <w:pPr>
              <w:pBdr>
                <w:top w:val="nil"/>
                <w:left w:val="nil"/>
                <w:bottom w:val="nil"/>
                <w:right w:val="nil"/>
                <w:between w:val="nil"/>
              </w:pBdr>
              <w:spacing w:after="0" w:line="276" w:lineRule="auto"/>
              <w:ind w:left="107"/>
              <w:jc w:val="center"/>
              <w:rPr>
                <w:rFonts w:asciiTheme="minorHAnsi" w:eastAsia="Times New Roman" w:hAnsiTheme="minorHAnsi" w:cs="Times New Roman"/>
                <w:sz w:val="23"/>
                <w:szCs w:val="23"/>
              </w:rPr>
            </w:pPr>
            <w:r w:rsidRPr="00AD5B05">
              <w:rPr>
                <w:rFonts w:asciiTheme="minorHAnsi" w:eastAsia="Times New Roman" w:hAnsiTheme="minorHAnsi" w:cs="Times New Roman"/>
                <w:sz w:val="23"/>
                <w:szCs w:val="23"/>
              </w:rPr>
              <w:t>Importo massimo del quinto d’obbligo, in caso di variazioni in aumento</w:t>
            </w:r>
          </w:p>
        </w:tc>
        <w:tc>
          <w:tcPr>
            <w:tcW w:w="4685" w:type="dxa"/>
          </w:tcPr>
          <w:p w14:paraId="0F9B339C" w14:textId="77777777" w:rsidR="00070E3C" w:rsidRPr="00AD5B05" w:rsidRDefault="00070E3C" w:rsidP="00BB32E2">
            <w:pPr>
              <w:pBdr>
                <w:top w:val="nil"/>
                <w:left w:val="nil"/>
                <w:bottom w:val="nil"/>
                <w:right w:val="nil"/>
                <w:between w:val="nil"/>
              </w:pBdr>
              <w:spacing w:after="0" w:line="276" w:lineRule="auto"/>
              <w:jc w:val="center"/>
              <w:rPr>
                <w:rFonts w:asciiTheme="minorHAnsi" w:eastAsia="Times New Roman" w:hAnsiTheme="minorHAnsi" w:cs="Times New Roman"/>
                <w:sz w:val="23"/>
                <w:szCs w:val="23"/>
              </w:rPr>
            </w:pPr>
          </w:p>
        </w:tc>
      </w:tr>
      <w:tr w:rsidR="00EB499B" w:rsidRPr="00AD5B05" w14:paraId="02ABD2FA" w14:textId="77777777" w:rsidTr="00A01734">
        <w:trPr>
          <w:trHeight w:val="282"/>
          <w:jc w:val="center"/>
        </w:trPr>
        <w:tc>
          <w:tcPr>
            <w:tcW w:w="4531" w:type="dxa"/>
          </w:tcPr>
          <w:p w14:paraId="36683E4D" w14:textId="77777777" w:rsidR="00070E3C" w:rsidRPr="00AD5B05" w:rsidRDefault="00070E3C" w:rsidP="00BB32E2">
            <w:pPr>
              <w:pBdr>
                <w:top w:val="nil"/>
                <w:left w:val="nil"/>
                <w:bottom w:val="nil"/>
                <w:right w:val="nil"/>
                <w:between w:val="nil"/>
              </w:pBdr>
              <w:spacing w:after="0" w:line="276" w:lineRule="auto"/>
              <w:ind w:left="107"/>
              <w:jc w:val="center"/>
              <w:rPr>
                <w:rFonts w:asciiTheme="minorHAnsi" w:eastAsia="Times New Roman" w:hAnsiTheme="minorHAnsi" w:cs="Times New Roman"/>
                <w:i/>
                <w:sz w:val="23"/>
                <w:szCs w:val="23"/>
              </w:rPr>
            </w:pPr>
            <w:r w:rsidRPr="00AD5B05">
              <w:rPr>
                <w:rFonts w:asciiTheme="minorHAnsi" w:eastAsia="Times New Roman" w:hAnsiTheme="minorHAnsi" w:cs="Times New Roman"/>
                <w:sz w:val="23"/>
                <w:szCs w:val="23"/>
              </w:rPr>
              <w:t xml:space="preserve">…. </w:t>
            </w:r>
            <w:r w:rsidRPr="00AD5B05">
              <w:rPr>
                <w:rFonts w:asciiTheme="minorHAnsi" w:eastAsia="Times New Roman" w:hAnsiTheme="minorHAnsi" w:cs="Times New Roman"/>
                <w:i/>
                <w:sz w:val="23"/>
                <w:szCs w:val="23"/>
              </w:rPr>
              <w:t>[Importo delle ulteriori opzioni, ove quantificabili]</w:t>
            </w:r>
          </w:p>
        </w:tc>
        <w:tc>
          <w:tcPr>
            <w:tcW w:w="4685" w:type="dxa"/>
          </w:tcPr>
          <w:p w14:paraId="582AF2A7" w14:textId="77777777" w:rsidR="00070E3C" w:rsidRPr="00AD5B05" w:rsidRDefault="00070E3C" w:rsidP="00BB32E2">
            <w:pPr>
              <w:pBdr>
                <w:top w:val="nil"/>
                <w:left w:val="nil"/>
                <w:bottom w:val="nil"/>
                <w:right w:val="nil"/>
                <w:between w:val="nil"/>
              </w:pBdr>
              <w:spacing w:after="0" w:line="276" w:lineRule="auto"/>
              <w:jc w:val="center"/>
              <w:rPr>
                <w:rFonts w:asciiTheme="minorHAnsi" w:eastAsia="Times New Roman" w:hAnsiTheme="minorHAnsi" w:cs="Times New Roman"/>
                <w:sz w:val="23"/>
                <w:szCs w:val="23"/>
              </w:rPr>
            </w:pPr>
          </w:p>
        </w:tc>
      </w:tr>
      <w:tr w:rsidR="00070E3C" w:rsidRPr="00AD5B05" w14:paraId="0F933E0F" w14:textId="77777777" w:rsidTr="00A01734">
        <w:trPr>
          <w:trHeight w:val="291"/>
          <w:jc w:val="center"/>
        </w:trPr>
        <w:tc>
          <w:tcPr>
            <w:tcW w:w="4531" w:type="dxa"/>
          </w:tcPr>
          <w:p w14:paraId="14C9804A" w14:textId="77777777" w:rsidR="00070E3C" w:rsidRPr="00AD5B05" w:rsidRDefault="00070E3C" w:rsidP="00BB32E2">
            <w:pPr>
              <w:pBdr>
                <w:top w:val="nil"/>
                <w:left w:val="nil"/>
                <w:bottom w:val="nil"/>
                <w:right w:val="nil"/>
                <w:between w:val="nil"/>
              </w:pBdr>
              <w:spacing w:after="0" w:line="276" w:lineRule="auto"/>
              <w:jc w:val="right"/>
              <w:rPr>
                <w:rFonts w:asciiTheme="minorHAnsi" w:eastAsia="Times New Roman" w:hAnsiTheme="minorHAnsi" w:cs="Times New Roman"/>
                <w:b/>
                <w:sz w:val="23"/>
                <w:szCs w:val="23"/>
              </w:rPr>
            </w:pPr>
            <w:r w:rsidRPr="00AD5B05">
              <w:rPr>
                <w:rFonts w:asciiTheme="minorHAnsi" w:eastAsia="Times New Roman" w:hAnsiTheme="minorHAnsi" w:cs="Times New Roman"/>
                <w:b/>
                <w:sz w:val="23"/>
                <w:szCs w:val="23"/>
              </w:rPr>
              <w:t>Valore globale stimato</w:t>
            </w:r>
          </w:p>
        </w:tc>
        <w:tc>
          <w:tcPr>
            <w:tcW w:w="4685" w:type="dxa"/>
          </w:tcPr>
          <w:p w14:paraId="114B4498" w14:textId="77777777" w:rsidR="00070E3C" w:rsidRPr="00AD5B05" w:rsidRDefault="00070E3C" w:rsidP="00BB32E2">
            <w:pPr>
              <w:pBdr>
                <w:top w:val="nil"/>
                <w:left w:val="nil"/>
                <w:bottom w:val="nil"/>
                <w:right w:val="nil"/>
                <w:between w:val="nil"/>
              </w:pBdr>
              <w:spacing w:after="0" w:line="276" w:lineRule="auto"/>
              <w:ind w:left="147"/>
              <w:jc w:val="center"/>
              <w:rPr>
                <w:rFonts w:asciiTheme="minorHAnsi" w:eastAsia="Times New Roman" w:hAnsiTheme="minorHAnsi" w:cs="Times New Roman"/>
                <w:i/>
                <w:sz w:val="23"/>
                <w:szCs w:val="23"/>
              </w:rPr>
            </w:pPr>
            <w:r w:rsidRPr="00AD5B05">
              <w:rPr>
                <w:rFonts w:asciiTheme="minorHAnsi" w:eastAsia="Times New Roman" w:hAnsiTheme="minorHAnsi" w:cs="Times New Roman"/>
                <w:i/>
                <w:sz w:val="23"/>
                <w:szCs w:val="23"/>
              </w:rPr>
              <w:t>… [somma di tutti gli importi]</w:t>
            </w:r>
          </w:p>
        </w:tc>
      </w:tr>
    </w:tbl>
    <w:p w14:paraId="4D06F477" w14:textId="77777777" w:rsidR="00907BF7" w:rsidRPr="00AD5B05" w:rsidRDefault="00907BF7" w:rsidP="00BB32E2">
      <w:pPr>
        <w:pStyle w:val="Paragrafoelenco"/>
        <w:tabs>
          <w:tab w:val="left" w:pos="1276"/>
        </w:tabs>
        <w:ind w:left="851" w:right="610"/>
        <w:jc w:val="both"/>
        <w:rPr>
          <w:rFonts w:asciiTheme="minorHAnsi" w:hAnsiTheme="minorHAnsi" w:cstheme="minorHAnsi"/>
          <w:color w:val="000000" w:themeColor="text1"/>
          <w:sz w:val="23"/>
          <w:szCs w:val="23"/>
        </w:rPr>
      </w:pPr>
    </w:p>
    <w:p w14:paraId="2BCB8B15" w14:textId="6FF0CF7F" w:rsidR="00EE72B0" w:rsidRPr="00AD5B05" w:rsidRDefault="007A2D93" w:rsidP="00D82DC5">
      <w:pPr>
        <w:pStyle w:val="Paragrafoelenco"/>
        <w:widowControl w:val="0"/>
        <w:numPr>
          <w:ilvl w:val="0"/>
          <w:numId w:val="66"/>
        </w:numPr>
        <w:suppressAutoHyphens w:val="0"/>
        <w:autoSpaceDE w:val="0"/>
        <w:ind w:right="610"/>
        <w:textAlignment w:val="auto"/>
        <w:outlineLvl w:val="0"/>
        <w:rPr>
          <w:rFonts w:asciiTheme="minorHAnsi" w:hAnsiTheme="minorHAnsi" w:cstheme="minorHAnsi"/>
          <w:b/>
          <w:bCs/>
          <w:color w:val="000000" w:themeColor="text1"/>
          <w:spacing w:val="1"/>
          <w:sz w:val="23"/>
          <w:szCs w:val="23"/>
        </w:rPr>
      </w:pPr>
      <w:r w:rsidRPr="00AD5B05">
        <w:rPr>
          <w:rFonts w:asciiTheme="minorHAnsi" w:hAnsiTheme="minorHAnsi" w:cstheme="minorHAnsi"/>
          <w:b/>
          <w:bCs/>
          <w:color w:val="000000" w:themeColor="text1"/>
          <w:spacing w:val="1"/>
          <w:sz w:val="23"/>
          <w:szCs w:val="23"/>
        </w:rPr>
        <w:t xml:space="preserve">REQUISITI </w:t>
      </w:r>
    </w:p>
    <w:p w14:paraId="3AA379E6" w14:textId="77777777" w:rsidR="00EE72B0" w:rsidRPr="00AD5B05" w:rsidRDefault="00EE72B0" w:rsidP="00BB32E2">
      <w:pPr>
        <w:pStyle w:val="Corpotesto"/>
        <w:tabs>
          <w:tab w:val="left" w:pos="1276"/>
        </w:tabs>
        <w:spacing w:line="276" w:lineRule="auto"/>
        <w:ind w:right="610"/>
        <w:rPr>
          <w:rFonts w:cstheme="minorHAnsi"/>
          <w:b/>
          <w:color w:val="000000" w:themeColor="text1"/>
          <w:sz w:val="23"/>
          <w:szCs w:val="23"/>
        </w:rPr>
      </w:pPr>
      <w:r w:rsidRPr="00AD5B05">
        <w:rPr>
          <w:rFonts w:cstheme="minorHAnsi"/>
          <w:b/>
          <w:color w:val="000000" w:themeColor="text1"/>
          <w:sz w:val="23"/>
          <w:szCs w:val="23"/>
        </w:rPr>
        <w:t xml:space="preserve">[per affidamenti di importo pari o superiore a 40.000,00 euro] </w:t>
      </w:r>
    </w:p>
    <w:p w14:paraId="446A88DF" w14:textId="48FF7C6D" w:rsidR="00AD5B05" w:rsidRPr="00BB32E2" w:rsidRDefault="00AD5B05" w:rsidP="00BB32E2">
      <w:pPr>
        <w:pStyle w:val="Corpotesto"/>
        <w:tabs>
          <w:tab w:val="left" w:pos="1276"/>
        </w:tabs>
        <w:spacing w:line="276" w:lineRule="auto"/>
        <w:ind w:right="610"/>
        <w:rPr>
          <w:rFonts w:cstheme="minorHAnsi"/>
          <w:sz w:val="23"/>
          <w:szCs w:val="23"/>
        </w:rPr>
      </w:pPr>
      <w:bookmarkStart w:id="5" w:name="_Toc139277029"/>
      <w:r w:rsidRPr="00BB32E2">
        <w:rPr>
          <w:rFonts w:cstheme="minorHAnsi"/>
          <w:sz w:val="23"/>
          <w:szCs w:val="23"/>
        </w:rPr>
        <w:t>La stazione appaltante verifica il possesso dei requisiti di ordine generale accedendo al fascicolo virtuale dell’operatore economico (FVOE di cui alla delibera A</w:t>
      </w:r>
      <w:r w:rsidR="00BB32E2">
        <w:rPr>
          <w:rFonts w:cstheme="minorHAnsi"/>
          <w:sz w:val="23"/>
          <w:szCs w:val="23"/>
        </w:rPr>
        <w:t>NAC n.</w:t>
      </w:r>
      <w:r w:rsidRPr="00BB32E2">
        <w:rPr>
          <w:rFonts w:cstheme="minorHAnsi"/>
          <w:sz w:val="23"/>
          <w:szCs w:val="23"/>
        </w:rPr>
        <w:t xml:space="preserve"> 464 del 27 luglio 2022).</w:t>
      </w:r>
    </w:p>
    <w:p w14:paraId="4611B77E" w14:textId="77777777" w:rsidR="00AD5B05" w:rsidRPr="00AD5B05" w:rsidRDefault="00AD5B05" w:rsidP="00BB32E2">
      <w:pPr>
        <w:pStyle w:val="Corpotesto"/>
        <w:tabs>
          <w:tab w:val="left" w:pos="1276"/>
        </w:tabs>
        <w:spacing w:line="276" w:lineRule="auto"/>
        <w:ind w:right="610"/>
        <w:rPr>
          <w:rFonts w:cstheme="minorHAnsi"/>
          <w:color w:val="000000" w:themeColor="text1"/>
          <w:sz w:val="23"/>
          <w:szCs w:val="23"/>
        </w:rPr>
      </w:pPr>
      <w:r w:rsidRPr="00AD5B05">
        <w:rPr>
          <w:rFonts w:cstheme="minorHAnsi"/>
          <w:b/>
          <w:color w:val="000000" w:themeColor="text1"/>
          <w:sz w:val="23"/>
          <w:szCs w:val="23"/>
        </w:rPr>
        <w:t>Requisiti generali</w:t>
      </w:r>
      <w:r w:rsidRPr="00AD5B05">
        <w:rPr>
          <w:rFonts w:cstheme="minorHAnsi"/>
          <w:color w:val="000000" w:themeColor="text1"/>
          <w:sz w:val="23"/>
          <w:szCs w:val="23"/>
        </w:rPr>
        <w:t xml:space="preserve"> </w:t>
      </w:r>
    </w:p>
    <w:p w14:paraId="30B92681" w14:textId="77777777" w:rsidR="00AD5B05" w:rsidRPr="00AD5B05" w:rsidRDefault="00AD5B05" w:rsidP="00BB32E2">
      <w:pPr>
        <w:pStyle w:val="Corpotesto"/>
        <w:tabs>
          <w:tab w:val="left" w:pos="1276"/>
        </w:tabs>
        <w:spacing w:line="276" w:lineRule="auto"/>
        <w:ind w:right="610"/>
        <w:rPr>
          <w:rFonts w:cstheme="minorHAnsi"/>
          <w:sz w:val="23"/>
          <w:szCs w:val="23"/>
        </w:rPr>
      </w:pPr>
      <w:r w:rsidRPr="00AD5B05">
        <w:rPr>
          <w:rFonts w:cstheme="minorHAnsi"/>
          <w:sz w:val="23"/>
          <w:szCs w:val="23"/>
        </w:rPr>
        <w:t xml:space="preserve">L’appalto non potrà essere affidato agli operatori economici: </w:t>
      </w:r>
    </w:p>
    <w:p w14:paraId="4A06F283" w14:textId="77777777" w:rsidR="00AD5B05" w:rsidRPr="00AD5B05" w:rsidRDefault="00AD5B05" w:rsidP="00D82DC5">
      <w:pPr>
        <w:pStyle w:val="Corpotesto"/>
        <w:numPr>
          <w:ilvl w:val="0"/>
          <w:numId w:val="67"/>
        </w:numPr>
        <w:tabs>
          <w:tab w:val="left" w:pos="1418"/>
        </w:tabs>
        <w:autoSpaceDE w:val="0"/>
        <w:autoSpaceDN w:val="0"/>
        <w:spacing w:line="276" w:lineRule="auto"/>
        <w:ind w:left="709" w:right="610" w:hanging="425"/>
        <w:rPr>
          <w:rFonts w:cstheme="minorHAnsi"/>
          <w:color w:val="000000" w:themeColor="text1"/>
          <w:sz w:val="23"/>
          <w:szCs w:val="23"/>
        </w:rPr>
      </w:pPr>
      <w:r w:rsidRPr="00AD5B05">
        <w:rPr>
          <w:rFonts w:cstheme="minorHAnsi"/>
          <w:color w:val="000000" w:themeColor="text1"/>
          <w:sz w:val="23"/>
          <w:szCs w:val="23"/>
        </w:rPr>
        <w:t>per i quali sussistono le cause di esclusione di cui agli artt. 94 e 95 del Codice e nei limiti di quanto previsto dall’art. 96 del Codice medesimo;</w:t>
      </w:r>
    </w:p>
    <w:p w14:paraId="079268A8" w14:textId="77777777" w:rsidR="00AD5B05" w:rsidRPr="00AD5B05" w:rsidRDefault="00AD5B05" w:rsidP="00D82DC5">
      <w:pPr>
        <w:pStyle w:val="Corpotesto"/>
        <w:numPr>
          <w:ilvl w:val="0"/>
          <w:numId w:val="67"/>
        </w:numPr>
        <w:tabs>
          <w:tab w:val="left" w:pos="1418"/>
        </w:tabs>
        <w:autoSpaceDE w:val="0"/>
        <w:autoSpaceDN w:val="0"/>
        <w:spacing w:line="276" w:lineRule="auto"/>
        <w:ind w:left="709" w:right="610" w:hanging="425"/>
        <w:rPr>
          <w:rFonts w:cstheme="minorHAnsi"/>
          <w:color w:val="000000" w:themeColor="text1"/>
          <w:sz w:val="23"/>
          <w:szCs w:val="23"/>
        </w:rPr>
      </w:pPr>
      <w:r w:rsidRPr="00AD5B05">
        <w:rPr>
          <w:rFonts w:cstheme="minorHAnsi"/>
          <w:color w:val="000000" w:themeColor="text1"/>
          <w:sz w:val="23"/>
          <w:szCs w:val="23"/>
        </w:rPr>
        <w:lastRenderedPageBreak/>
        <w:t xml:space="preserve">che abbiano affidato incarichi in violazione dell’art. 53, comma 16 ter del </w:t>
      </w:r>
      <w:proofErr w:type="spellStart"/>
      <w:r w:rsidRPr="00AD5B05">
        <w:rPr>
          <w:rFonts w:cstheme="minorHAnsi"/>
          <w:color w:val="000000" w:themeColor="text1"/>
          <w:sz w:val="23"/>
          <w:szCs w:val="23"/>
        </w:rPr>
        <w:t>D.Lgs.</w:t>
      </w:r>
      <w:proofErr w:type="spellEnd"/>
      <w:r w:rsidRPr="00AD5B05">
        <w:rPr>
          <w:rFonts w:cstheme="minorHAnsi"/>
          <w:color w:val="000000" w:themeColor="text1"/>
          <w:sz w:val="23"/>
          <w:szCs w:val="23"/>
        </w:rPr>
        <w:t xml:space="preserve"> 165/2001;</w:t>
      </w:r>
    </w:p>
    <w:p w14:paraId="16C59913" w14:textId="7EF3780C" w:rsidR="00AD5B05" w:rsidRPr="00AD5B05" w:rsidRDefault="00AD5B05" w:rsidP="00D82DC5">
      <w:pPr>
        <w:pStyle w:val="Corpotesto"/>
        <w:numPr>
          <w:ilvl w:val="0"/>
          <w:numId w:val="67"/>
        </w:numPr>
        <w:tabs>
          <w:tab w:val="left" w:pos="1418"/>
        </w:tabs>
        <w:autoSpaceDE w:val="0"/>
        <w:autoSpaceDN w:val="0"/>
        <w:spacing w:line="276" w:lineRule="auto"/>
        <w:ind w:left="709" w:right="610" w:hanging="425"/>
        <w:rPr>
          <w:rFonts w:cstheme="minorHAnsi"/>
          <w:color w:val="000000" w:themeColor="text1"/>
          <w:sz w:val="23"/>
          <w:szCs w:val="23"/>
        </w:rPr>
      </w:pPr>
      <w:r w:rsidRPr="00AD5B05">
        <w:rPr>
          <w:rFonts w:cstheme="minorHAnsi"/>
          <w:color w:val="000000" w:themeColor="text1"/>
          <w:sz w:val="23"/>
          <w:szCs w:val="23"/>
        </w:rPr>
        <w:t>che non abbiano rispettato, al momento della presentazione dell</w:t>
      </w:r>
      <w:r w:rsidR="0034147D">
        <w:rPr>
          <w:rFonts w:cstheme="minorHAnsi"/>
          <w:color w:val="000000" w:themeColor="text1"/>
          <w:sz w:val="23"/>
          <w:szCs w:val="23"/>
        </w:rPr>
        <w:t xml:space="preserve">a proposta </w:t>
      </w:r>
      <w:proofErr w:type="spellStart"/>
      <w:r w:rsidR="0034147D">
        <w:rPr>
          <w:rFonts w:cstheme="minorHAnsi"/>
          <w:color w:val="000000" w:themeColor="text1"/>
          <w:sz w:val="23"/>
          <w:szCs w:val="23"/>
        </w:rPr>
        <w:t xml:space="preserve">di </w:t>
      </w:r>
      <w:r w:rsidRPr="00AD5B05">
        <w:rPr>
          <w:rFonts w:cstheme="minorHAnsi"/>
          <w:color w:val="000000" w:themeColor="text1"/>
          <w:sz w:val="23"/>
          <w:szCs w:val="23"/>
        </w:rPr>
        <w:t>offerta</w:t>
      </w:r>
      <w:proofErr w:type="spellEnd"/>
      <w:r w:rsidRPr="00AD5B05">
        <w:rPr>
          <w:rFonts w:cstheme="minorHAnsi"/>
          <w:color w:val="000000" w:themeColor="text1"/>
          <w:sz w:val="23"/>
          <w:szCs w:val="23"/>
        </w:rPr>
        <w:t>, gli obblighi in materia di lavoro delle persone con disabilità di cui alla legge 12 marzo 1999, n. 68;</w:t>
      </w:r>
    </w:p>
    <w:p w14:paraId="358E2F8A" w14:textId="77777777" w:rsidR="00AD5B05" w:rsidRPr="00AD5B05" w:rsidRDefault="00AD5B05" w:rsidP="00D82DC5">
      <w:pPr>
        <w:pStyle w:val="Corpotesto"/>
        <w:numPr>
          <w:ilvl w:val="0"/>
          <w:numId w:val="67"/>
        </w:numPr>
        <w:tabs>
          <w:tab w:val="left" w:pos="1418"/>
        </w:tabs>
        <w:autoSpaceDE w:val="0"/>
        <w:autoSpaceDN w:val="0"/>
        <w:spacing w:line="276" w:lineRule="auto"/>
        <w:ind w:left="709" w:right="610" w:hanging="425"/>
        <w:rPr>
          <w:rFonts w:cstheme="minorHAnsi"/>
          <w:color w:val="000000" w:themeColor="text1"/>
          <w:sz w:val="23"/>
          <w:szCs w:val="23"/>
        </w:rPr>
      </w:pPr>
      <w:r w:rsidRPr="00AD5B05">
        <w:rPr>
          <w:rFonts w:cstheme="minorHAnsi"/>
          <w:color w:val="000000" w:themeColor="text1"/>
          <w:sz w:val="23"/>
          <w:szCs w:val="23"/>
        </w:rPr>
        <w:t xml:space="preserve">per i quali sussistono le condizioni di concentrazione degli incarichi di cui all’art. 3 dell’Ordinanza commissariale n. 33/2017 e </w:t>
      </w:r>
      <w:proofErr w:type="spellStart"/>
      <w:r w:rsidRPr="00AD5B05">
        <w:rPr>
          <w:rFonts w:cstheme="minorHAnsi"/>
          <w:color w:val="000000" w:themeColor="text1"/>
          <w:sz w:val="23"/>
          <w:szCs w:val="23"/>
        </w:rPr>
        <w:t>ss.mm.ii</w:t>
      </w:r>
      <w:proofErr w:type="spellEnd"/>
      <w:r w:rsidRPr="00AD5B05">
        <w:rPr>
          <w:rFonts w:cstheme="minorHAnsi"/>
          <w:color w:val="000000" w:themeColor="text1"/>
          <w:sz w:val="23"/>
          <w:szCs w:val="23"/>
        </w:rPr>
        <w:t>., che dispone quanto segue:</w:t>
      </w:r>
    </w:p>
    <w:p w14:paraId="2AC29F78" w14:textId="77777777" w:rsidR="00AD5B05" w:rsidRPr="00AD5B05" w:rsidRDefault="00AD5B05" w:rsidP="00D82DC5">
      <w:pPr>
        <w:pStyle w:val="Corpotesto"/>
        <w:numPr>
          <w:ilvl w:val="1"/>
          <w:numId w:val="69"/>
        </w:numPr>
        <w:tabs>
          <w:tab w:val="left" w:pos="1134"/>
        </w:tabs>
        <w:autoSpaceDE w:val="0"/>
        <w:autoSpaceDN w:val="0"/>
        <w:spacing w:line="276" w:lineRule="auto"/>
        <w:ind w:left="1134" w:right="610" w:hanging="283"/>
        <w:rPr>
          <w:rFonts w:cstheme="minorHAnsi"/>
          <w:color w:val="000000" w:themeColor="text1"/>
          <w:sz w:val="23"/>
          <w:szCs w:val="23"/>
        </w:rPr>
      </w:pPr>
      <w:r w:rsidRPr="00AD5B05">
        <w:rPr>
          <w:rFonts w:cstheme="minorHAnsi"/>
          <w:color w:val="000000" w:themeColor="text1"/>
          <w:sz w:val="23"/>
          <w:szCs w:val="23"/>
        </w:rPr>
        <w:t xml:space="preserve">è vietato il conferimento di incarichi di progettazione architettonica, progettazione impiantistica, progettazione strutturale, direzione dei lavori, coordinamento della sicurezza in fase di progettazione, direzione dell'esecuzione e coordinamento della sicurezza in fase di esecuzione, per un importo massimo di lavori pari o superiore, complessivamente, ad € 50.000.000,00 (euro </w:t>
      </w:r>
      <w:proofErr w:type="spellStart"/>
      <w:r w:rsidRPr="00AD5B05">
        <w:rPr>
          <w:rFonts w:cstheme="minorHAnsi"/>
          <w:color w:val="000000" w:themeColor="text1"/>
          <w:sz w:val="23"/>
          <w:szCs w:val="23"/>
        </w:rPr>
        <w:t>cinquantamilioni</w:t>
      </w:r>
      <w:proofErr w:type="spellEnd"/>
      <w:r w:rsidRPr="00AD5B05">
        <w:rPr>
          <w:rFonts w:cstheme="minorHAnsi"/>
          <w:color w:val="000000" w:themeColor="text1"/>
          <w:sz w:val="23"/>
          <w:szCs w:val="23"/>
        </w:rPr>
        <w:t>);</w:t>
      </w:r>
    </w:p>
    <w:p w14:paraId="076C8C60" w14:textId="77777777" w:rsidR="00AD5B05" w:rsidRPr="00AD5B05" w:rsidRDefault="00AD5B05" w:rsidP="00D82DC5">
      <w:pPr>
        <w:pStyle w:val="Corpotesto"/>
        <w:numPr>
          <w:ilvl w:val="1"/>
          <w:numId w:val="69"/>
        </w:numPr>
        <w:tabs>
          <w:tab w:val="left" w:pos="1134"/>
        </w:tabs>
        <w:autoSpaceDE w:val="0"/>
        <w:autoSpaceDN w:val="0"/>
        <w:spacing w:line="276" w:lineRule="auto"/>
        <w:ind w:left="1134" w:right="610" w:hanging="283"/>
        <w:rPr>
          <w:rFonts w:cstheme="minorHAnsi"/>
          <w:color w:val="000000" w:themeColor="text1"/>
          <w:sz w:val="23"/>
          <w:szCs w:val="23"/>
        </w:rPr>
      </w:pPr>
      <w:r w:rsidRPr="00AD5B05">
        <w:rPr>
          <w:rFonts w:cstheme="minorHAnsi"/>
          <w:color w:val="000000" w:themeColor="text1"/>
          <w:sz w:val="23"/>
          <w:szCs w:val="23"/>
        </w:rPr>
        <w:t>indipendentemente dall’importo dei lavori, nessun operatore economico può assumere un numero di incarichi professionali superiore a quindici;</w:t>
      </w:r>
    </w:p>
    <w:p w14:paraId="6A51E0D1" w14:textId="77777777" w:rsidR="00AD5B05" w:rsidRPr="00AD5B05" w:rsidRDefault="00AD5B05" w:rsidP="00D82DC5">
      <w:pPr>
        <w:pStyle w:val="Corpotesto"/>
        <w:numPr>
          <w:ilvl w:val="1"/>
          <w:numId w:val="69"/>
        </w:numPr>
        <w:tabs>
          <w:tab w:val="left" w:pos="1134"/>
        </w:tabs>
        <w:autoSpaceDE w:val="0"/>
        <w:autoSpaceDN w:val="0"/>
        <w:spacing w:line="276" w:lineRule="auto"/>
        <w:ind w:left="1134" w:right="610" w:hanging="283"/>
        <w:rPr>
          <w:rFonts w:cstheme="minorHAnsi"/>
          <w:color w:val="000000" w:themeColor="text1"/>
          <w:sz w:val="23"/>
          <w:szCs w:val="23"/>
        </w:rPr>
      </w:pPr>
      <w:r w:rsidRPr="00AD5B05">
        <w:rPr>
          <w:rFonts w:cstheme="minorHAnsi"/>
          <w:color w:val="000000" w:themeColor="text1"/>
          <w:sz w:val="23"/>
          <w:szCs w:val="23"/>
        </w:rPr>
        <w:t>il numero massimo di incarichi conferibili, relativamente al collaudo statico è pari a trenta;</w:t>
      </w:r>
    </w:p>
    <w:p w14:paraId="622A96A1" w14:textId="77777777" w:rsidR="00AD5B05" w:rsidRPr="00AD5B05" w:rsidRDefault="00AD5B05" w:rsidP="00D82DC5">
      <w:pPr>
        <w:pStyle w:val="Corpotesto"/>
        <w:numPr>
          <w:ilvl w:val="1"/>
          <w:numId w:val="69"/>
        </w:numPr>
        <w:tabs>
          <w:tab w:val="left" w:pos="1134"/>
        </w:tabs>
        <w:autoSpaceDE w:val="0"/>
        <w:autoSpaceDN w:val="0"/>
        <w:spacing w:line="276" w:lineRule="auto"/>
        <w:ind w:left="1134" w:right="610" w:hanging="283"/>
        <w:rPr>
          <w:rFonts w:cstheme="minorHAnsi"/>
          <w:color w:val="000000" w:themeColor="text1"/>
          <w:sz w:val="23"/>
          <w:szCs w:val="23"/>
        </w:rPr>
      </w:pPr>
      <w:r w:rsidRPr="00AD5B05">
        <w:rPr>
          <w:rFonts w:cstheme="minorHAnsi"/>
          <w:color w:val="000000" w:themeColor="text1"/>
          <w:sz w:val="23"/>
          <w:szCs w:val="23"/>
        </w:rPr>
        <w:t xml:space="preserve">su motivata istanza dell’operatore economico iscritto nell’Elenco speciale di cui all’art. 34 del decreto legge n. 189 del 2016 e </w:t>
      </w:r>
      <w:proofErr w:type="spellStart"/>
      <w:r w:rsidRPr="00AD5B05">
        <w:rPr>
          <w:rFonts w:cstheme="minorHAnsi"/>
          <w:color w:val="000000" w:themeColor="text1"/>
          <w:sz w:val="23"/>
          <w:szCs w:val="23"/>
        </w:rPr>
        <w:t>s.m.i.</w:t>
      </w:r>
      <w:proofErr w:type="spellEnd"/>
      <w:r w:rsidRPr="00AD5B05">
        <w:rPr>
          <w:rFonts w:cstheme="minorHAnsi"/>
          <w:color w:val="000000" w:themeColor="text1"/>
          <w:sz w:val="23"/>
          <w:szCs w:val="23"/>
        </w:rPr>
        <w:t>, che abbia già espletato un numero di incarichi afferenti ad interventi di ricostruzione pubblica ammessi a contributo superiore al 70% dei limiti previsti, può essere autorizzata, per un sola volta, con apposito provvedimento del Commissario straordinario del Governo, l’assunzione di incarichi oltre i limiti suddetti, alle condizioni e nei limiti previsti nell’Ordinanza n. 33/17. L’eventuale predetta autorizzazione deve essere ottenuta prima della partecipazione alla presente procedura e prodotta unitamente alla domanda di partecipazione;</w:t>
      </w:r>
    </w:p>
    <w:p w14:paraId="16E17D20" w14:textId="77777777" w:rsidR="00AD5B05" w:rsidRPr="00AD5B05" w:rsidRDefault="00AD5B05" w:rsidP="00D82DC5">
      <w:pPr>
        <w:pStyle w:val="Corpotesto"/>
        <w:numPr>
          <w:ilvl w:val="1"/>
          <w:numId w:val="69"/>
        </w:numPr>
        <w:tabs>
          <w:tab w:val="left" w:pos="1134"/>
        </w:tabs>
        <w:autoSpaceDE w:val="0"/>
        <w:autoSpaceDN w:val="0"/>
        <w:spacing w:line="276" w:lineRule="auto"/>
        <w:ind w:left="1134" w:right="610" w:hanging="283"/>
        <w:rPr>
          <w:rFonts w:cstheme="minorHAnsi"/>
          <w:color w:val="000000" w:themeColor="text1"/>
          <w:sz w:val="23"/>
          <w:szCs w:val="23"/>
        </w:rPr>
      </w:pPr>
      <w:r w:rsidRPr="00AD5B05">
        <w:rPr>
          <w:rFonts w:cstheme="minorHAnsi"/>
          <w:color w:val="000000" w:themeColor="text1"/>
          <w:sz w:val="23"/>
          <w:szCs w:val="23"/>
        </w:rPr>
        <w:t xml:space="preserve">la stazione appaltante provvede a comunicare gli incarichi di progettazione, di coordinamento della sicurezza in fase di progettazione, di direzione dei lavori, di direzione dell'esecuzione coordinamento della sicurezza in fase di esecuzione, e di collaudo statico conferiti agli operatori economici iscritti nell’Elenco speciale previsto dall’art. 34 del d.l. n. 189 del 2016 e </w:t>
      </w:r>
      <w:proofErr w:type="spellStart"/>
      <w:r w:rsidRPr="00AD5B05">
        <w:rPr>
          <w:rFonts w:cstheme="minorHAnsi"/>
          <w:color w:val="000000" w:themeColor="text1"/>
          <w:sz w:val="23"/>
          <w:szCs w:val="23"/>
        </w:rPr>
        <w:t>s.m.i.</w:t>
      </w:r>
      <w:proofErr w:type="spellEnd"/>
      <w:r w:rsidRPr="00AD5B05">
        <w:rPr>
          <w:rFonts w:cstheme="minorHAnsi"/>
          <w:color w:val="000000" w:themeColor="text1"/>
          <w:sz w:val="23"/>
          <w:szCs w:val="23"/>
        </w:rPr>
        <w:t>, ai fini dell’annotazione nell’Elenco medesimo. L’inosservanza dei limiti massimi previsti comporta la cancellazione del professionista dall’Elenco speciale predetto e determina, altresì, l’applicazione delle previsioni di cui all’art. 4, comma 4, dell’Ordinanza commissariale n. 29 del 9 giugno 2017;</w:t>
      </w:r>
    </w:p>
    <w:p w14:paraId="65991C6B" w14:textId="77777777" w:rsidR="00BB32E2" w:rsidRDefault="00AD5B05" w:rsidP="00D82DC5">
      <w:pPr>
        <w:pStyle w:val="Corpotesto"/>
        <w:numPr>
          <w:ilvl w:val="1"/>
          <w:numId w:val="69"/>
        </w:numPr>
        <w:tabs>
          <w:tab w:val="left" w:pos="1134"/>
        </w:tabs>
        <w:autoSpaceDE w:val="0"/>
        <w:autoSpaceDN w:val="0"/>
        <w:spacing w:line="276" w:lineRule="auto"/>
        <w:ind w:left="1134" w:right="610" w:hanging="283"/>
        <w:rPr>
          <w:rFonts w:cstheme="minorHAnsi"/>
          <w:color w:val="000000" w:themeColor="text1"/>
          <w:sz w:val="23"/>
          <w:szCs w:val="23"/>
        </w:rPr>
      </w:pPr>
      <w:r w:rsidRPr="00AD5B05">
        <w:rPr>
          <w:rFonts w:cstheme="minorHAnsi"/>
          <w:color w:val="000000" w:themeColor="text1"/>
          <w:sz w:val="23"/>
          <w:szCs w:val="23"/>
        </w:rPr>
        <w:t>il professionista in sede di partecipazione alla procedura per l’affidamento degli incarichi di cui sopra e al momento dell’assunzione dell’incarico provvede ad attestare, tramite apposita dichiarazione sostitutiva rilasciata ai sensi degli artt. 46 e 47 del DPR n. 445 del 2000, di non aver superato e di non superare i limiti di cui sopra. L’inosservanza dell’obbligo di cui al precedente periodo determina l’esclusione del professionista dalla procedura ovvero l’inconferibilità dell’incarico.</w:t>
      </w:r>
    </w:p>
    <w:p w14:paraId="3EF883D4" w14:textId="1676C610" w:rsidR="00AD5B05" w:rsidRPr="00BB32E2" w:rsidRDefault="00AD5B05" w:rsidP="00BB32E2">
      <w:pPr>
        <w:pStyle w:val="Corpotesto"/>
        <w:tabs>
          <w:tab w:val="left" w:pos="1134"/>
        </w:tabs>
        <w:autoSpaceDE w:val="0"/>
        <w:autoSpaceDN w:val="0"/>
        <w:spacing w:line="276" w:lineRule="auto"/>
        <w:ind w:left="1134" w:right="610"/>
        <w:rPr>
          <w:rFonts w:cstheme="minorHAnsi"/>
          <w:color w:val="000000" w:themeColor="text1"/>
          <w:sz w:val="23"/>
          <w:szCs w:val="23"/>
        </w:rPr>
      </w:pPr>
      <w:r w:rsidRPr="00BB32E2">
        <w:rPr>
          <w:rFonts w:cstheme="minorHAnsi"/>
          <w:color w:val="000000" w:themeColor="text1"/>
          <w:sz w:val="23"/>
          <w:szCs w:val="23"/>
        </w:rPr>
        <w:t>La verifica dei limiti di concentrazione previsti dall’art. 3 dell’Ordinanza commissariale n. 33/2017 verrà eseguita solo sugli incarichi contemporanei secondo i termini previsti dall’art. 3, comma 3, dell’O.S.C.S.R. n. 103 del 29/06/2020.</w:t>
      </w:r>
    </w:p>
    <w:p w14:paraId="455255C8" w14:textId="77777777" w:rsidR="00BB32E2" w:rsidRDefault="00AD5B05" w:rsidP="00D82DC5">
      <w:pPr>
        <w:pStyle w:val="Corpotesto"/>
        <w:numPr>
          <w:ilvl w:val="0"/>
          <w:numId w:val="67"/>
        </w:numPr>
        <w:tabs>
          <w:tab w:val="left" w:pos="1418"/>
        </w:tabs>
        <w:autoSpaceDE w:val="0"/>
        <w:autoSpaceDN w:val="0"/>
        <w:spacing w:line="276" w:lineRule="auto"/>
        <w:ind w:left="709" w:right="610" w:hanging="425"/>
        <w:rPr>
          <w:rFonts w:cstheme="minorHAnsi"/>
          <w:color w:val="000000" w:themeColor="text1"/>
          <w:sz w:val="23"/>
          <w:szCs w:val="23"/>
        </w:rPr>
      </w:pPr>
      <w:r w:rsidRPr="00BB32E2">
        <w:rPr>
          <w:rFonts w:cstheme="minorHAnsi"/>
          <w:color w:val="000000" w:themeColor="text1"/>
          <w:sz w:val="23"/>
          <w:szCs w:val="23"/>
        </w:rPr>
        <w:t>ai sensi dell’art. 1, comma 17, della l. 190/2012 e dell’articolo 83 bis, comma 3, del decreto legislativo n. 159/2011, che non accettino</w:t>
      </w:r>
      <w:r w:rsidR="00BB32E2">
        <w:rPr>
          <w:rFonts w:cstheme="minorHAnsi"/>
          <w:color w:val="000000" w:themeColor="text1"/>
          <w:sz w:val="23"/>
          <w:szCs w:val="23"/>
        </w:rPr>
        <w:t>:</w:t>
      </w:r>
      <w:r w:rsidRPr="00BB32E2">
        <w:rPr>
          <w:rFonts w:cstheme="minorHAnsi"/>
          <w:color w:val="000000" w:themeColor="text1"/>
          <w:sz w:val="23"/>
          <w:szCs w:val="23"/>
        </w:rPr>
        <w:t xml:space="preserve">  </w:t>
      </w:r>
    </w:p>
    <w:p w14:paraId="4C597FF2" w14:textId="2CCF2F6D" w:rsidR="00BB32E2" w:rsidRDefault="00AD5B05" w:rsidP="00D82DC5">
      <w:pPr>
        <w:pStyle w:val="Corpotesto"/>
        <w:numPr>
          <w:ilvl w:val="1"/>
          <w:numId w:val="69"/>
        </w:numPr>
        <w:tabs>
          <w:tab w:val="left" w:pos="1134"/>
        </w:tabs>
        <w:autoSpaceDE w:val="0"/>
        <w:autoSpaceDN w:val="0"/>
        <w:spacing w:line="276" w:lineRule="auto"/>
        <w:ind w:left="1134" w:right="610" w:hanging="283"/>
        <w:rPr>
          <w:rFonts w:cstheme="minorHAnsi"/>
          <w:color w:val="000000" w:themeColor="text1"/>
          <w:sz w:val="23"/>
          <w:szCs w:val="23"/>
        </w:rPr>
      </w:pPr>
      <w:r w:rsidRPr="00BB32E2">
        <w:rPr>
          <w:rFonts w:cstheme="minorHAnsi"/>
          <w:color w:val="000000" w:themeColor="text1"/>
          <w:sz w:val="23"/>
          <w:szCs w:val="23"/>
        </w:rPr>
        <w:lastRenderedPageBreak/>
        <w:t>le clausole contenute nel "Protocollo quadro di legalità" sottoscritto in data 26/07/2017 dal Commissario straordinario del Governo, dalla Struttura di Missione e dalla Centrale Unica di Committenza INVITALIA Spa</w:t>
      </w:r>
      <w:r w:rsidR="00BB32E2">
        <w:rPr>
          <w:rFonts w:cstheme="minorHAnsi"/>
          <w:color w:val="000000" w:themeColor="text1"/>
          <w:sz w:val="23"/>
          <w:szCs w:val="23"/>
        </w:rPr>
        <w:t>;</w:t>
      </w:r>
    </w:p>
    <w:p w14:paraId="5EE64237" w14:textId="2A7479D0" w:rsidR="00AD5B05" w:rsidRPr="00BB32E2" w:rsidRDefault="00BB32E2" w:rsidP="00D82DC5">
      <w:pPr>
        <w:pStyle w:val="Corpotesto"/>
        <w:numPr>
          <w:ilvl w:val="1"/>
          <w:numId w:val="69"/>
        </w:numPr>
        <w:tabs>
          <w:tab w:val="left" w:pos="1134"/>
        </w:tabs>
        <w:autoSpaceDE w:val="0"/>
        <w:autoSpaceDN w:val="0"/>
        <w:spacing w:line="276" w:lineRule="auto"/>
        <w:ind w:left="1134" w:right="610" w:hanging="283"/>
        <w:rPr>
          <w:rFonts w:cstheme="minorHAnsi"/>
          <w:color w:val="000000" w:themeColor="text1"/>
          <w:sz w:val="23"/>
          <w:szCs w:val="23"/>
        </w:rPr>
      </w:pPr>
      <w:r>
        <w:rPr>
          <w:rFonts w:cstheme="minorHAnsi"/>
          <w:color w:val="000000" w:themeColor="text1"/>
          <w:sz w:val="23"/>
          <w:szCs w:val="23"/>
        </w:rPr>
        <w:t xml:space="preserve">le clausole contenute nel vigente Accordo </w:t>
      </w:r>
      <w:r w:rsidRPr="00AD5B05">
        <w:rPr>
          <w:rFonts w:cstheme="minorHAnsi"/>
          <w:bCs/>
          <w:color w:val="000000" w:themeColor="text1"/>
          <w:sz w:val="23"/>
          <w:szCs w:val="23"/>
        </w:rPr>
        <w:t>dell’Accordo per l’esercizio dei compiti di alta sorveglianza e di garanzia della correttezza e della trasparenza delle procedure connesse alla ricostruzione pubblica post-sisma Italia centrale</w:t>
      </w:r>
      <w:r w:rsidR="00AD5B05" w:rsidRPr="00BB32E2">
        <w:rPr>
          <w:rFonts w:cstheme="minorHAnsi"/>
          <w:color w:val="000000" w:themeColor="text1"/>
          <w:sz w:val="23"/>
          <w:szCs w:val="23"/>
        </w:rPr>
        <w:t xml:space="preserve">, in particolare di quelle di seguito riprodotte: </w:t>
      </w:r>
    </w:p>
    <w:p w14:paraId="42872EE4" w14:textId="77777777" w:rsidR="00AD5B05" w:rsidRPr="00AD5B05" w:rsidRDefault="00AD5B05" w:rsidP="00BB32E2">
      <w:pPr>
        <w:pStyle w:val="Corpotesto"/>
        <w:tabs>
          <w:tab w:val="left" w:pos="1418"/>
        </w:tabs>
        <w:spacing w:line="276" w:lineRule="auto"/>
        <w:ind w:left="1276" w:right="610"/>
        <w:rPr>
          <w:rFonts w:cstheme="minorHAnsi"/>
          <w:color w:val="000000" w:themeColor="text1"/>
          <w:sz w:val="23"/>
          <w:szCs w:val="23"/>
        </w:rPr>
      </w:pPr>
    </w:p>
    <w:p w14:paraId="571EC4C8" w14:textId="77777777" w:rsidR="00AD5B05" w:rsidRPr="00AD5B05" w:rsidRDefault="00AD5B05" w:rsidP="00D82DC5">
      <w:pPr>
        <w:pStyle w:val="Default"/>
        <w:numPr>
          <w:ilvl w:val="5"/>
          <w:numId w:val="65"/>
        </w:numPr>
        <w:suppressAutoHyphens w:val="0"/>
        <w:autoSpaceDE w:val="0"/>
        <w:adjustRightInd w:val="0"/>
        <w:spacing w:line="276" w:lineRule="auto"/>
        <w:ind w:left="1701" w:hanging="141"/>
        <w:jc w:val="both"/>
        <w:textAlignment w:val="auto"/>
        <w:rPr>
          <w:rFonts w:asciiTheme="minorHAnsi" w:eastAsia="Garamond" w:hAnsiTheme="minorHAnsi" w:cstheme="minorHAnsi"/>
          <w:color w:val="000000" w:themeColor="text1"/>
          <w:sz w:val="23"/>
          <w:szCs w:val="23"/>
        </w:rPr>
      </w:pPr>
      <w:r w:rsidRPr="00AD5B05">
        <w:rPr>
          <w:rFonts w:asciiTheme="minorHAnsi" w:eastAsia="Garamond" w:hAnsiTheme="minorHAnsi" w:cstheme="minorHAnsi"/>
          <w:color w:val="000000" w:themeColor="text1"/>
          <w:sz w:val="23"/>
          <w:szCs w:val="23"/>
        </w:rPr>
        <w:t>«L’appaltatore ovvero l’impresa subcontraente si impegnano a dare comunicazione tempestiva all’ANAC e all’Autorità Giudiziaria di tentativi di concussione che si siano, in qualsiasi modo, manifestati nei confronti dell’imprenditore, degli organi sociali, dei dirigenti di impresa, anche riconducibili alla “filiera delle imprese”. Il predetto adempimento ha natura essenziale ai fini della esecuzione del contratto e il relativo inadempimento potrà dare luogo alla risoluzione espressa del contratto stesso, ai sensi dell’art. 1456 c.c., ogni qualvolta nei confronti di pubblici amministratori che abbiano esercitato funzioni relative all’affidamento, alla stipula e all’esecuzione del contratto sia stata disposta misura cautelare o sia intervenuto rinvio a giudizio per il delitto previsto dall’art. 317 c.p.»;</w:t>
      </w:r>
    </w:p>
    <w:p w14:paraId="0B1BAC9F" w14:textId="77777777" w:rsidR="00BB32E2" w:rsidRDefault="00AD5B05" w:rsidP="00D82DC5">
      <w:pPr>
        <w:pStyle w:val="Default"/>
        <w:numPr>
          <w:ilvl w:val="5"/>
          <w:numId w:val="65"/>
        </w:numPr>
        <w:suppressAutoHyphens w:val="0"/>
        <w:autoSpaceDE w:val="0"/>
        <w:adjustRightInd w:val="0"/>
        <w:spacing w:line="276" w:lineRule="auto"/>
        <w:ind w:left="1701" w:hanging="141"/>
        <w:jc w:val="both"/>
        <w:textAlignment w:val="auto"/>
        <w:rPr>
          <w:rFonts w:asciiTheme="minorHAnsi" w:eastAsia="Garamond" w:hAnsiTheme="minorHAnsi" w:cstheme="minorHAnsi"/>
          <w:color w:val="000000" w:themeColor="text1"/>
          <w:sz w:val="23"/>
          <w:szCs w:val="23"/>
        </w:rPr>
      </w:pPr>
      <w:r w:rsidRPr="00AD5B05">
        <w:rPr>
          <w:rFonts w:asciiTheme="minorHAnsi" w:eastAsia="Garamond" w:hAnsiTheme="minorHAnsi" w:cstheme="minorHAnsi"/>
          <w:color w:val="000000" w:themeColor="text1"/>
          <w:sz w:val="23"/>
          <w:szCs w:val="23"/>
        </w:rPr>
        <w:t>«Il soggetto che espleta la procedura, o l’appaltatore in caso di stipula di subcontratto, valutano l’attivazione della clausola risolutiva espressa di cui all’art. 1456 c.c., quando nei confronti dei soggetti di cui all’art. 94, commi 3 e 4, d.lgs. 36/2023, dei dirigenti dell’impresa con funzioni specifiche relative all’affidamento, alla stipula e all’esecuzione del contratto e dei soggetti di cui all’art. 20 del d.lgs. 231/2007 (titolare effettivo), sia stata disposta misura cautelare o sia intervenuto rinvio a giudizio per il delitto di cui all’art. 321 c.p. in relazione agli artt. 318 c.p., 319 c.p., 319-bis c.p., 320 c.p., nonché per i delitti di cui agli artt. 319-quater, comma 2, 322, 322-bis, comma 2, 346-bis, comma 2, 353 e 353-bis c.p.».</w:t>
      </w:r>
    </w:p>
    <w:p w14:paraId="5BD38715" w14:textId="77777777" w:rsidR="00BB32E2" w:rsidRDefault="00BB32E2" w:rsidP="00BB32E2">
      <w:pPr>
        <w:pStyle w:val="Default"/>
        <w:suppressAutoHyphens w:val="0"/>
        <w:autoSpaceDE w:val="0"/>
        <w:adjustRightInd w:val="0"/>
        <w:spacing w:line="276" w:lineRule="auto"/>
        <w:ind w:left="1701"/>
        <w:jc w:val="both"/>
        <w:textAlignment w:val="auto"/>
        <w:rPr>
          <w:rFonts w:asciiTheme="minorHAnsi" w:eastAsia="Garamond" w:hAnsiTheme="minorHAnsi" w:cstheme="minorHAnsi"/>
          <w:color w:val="000000" w:themeColor="text1"/>
          <w:sz w:val="23"/>
          <w:szCs w:val="23"/>
        </w:rPr>
      </w:pPr>
    </w:p>
    <w:p w14:paraId="27CBC451" w14:textId="5CF228F6" w:rsidR="00AD5B05" w:rsidRPr="00C56534" w:rsidRDefault="00AD5B05" w:rsidP="00BB32E2">
      <w:pPr>
        <w:pStyle w:val="Default"/>
        <w:suppressAutoHyphens w:val="0"/>
        <w:autoSpaceDE w:val="0"/>
        <w:adjustRightInd w:val="0"/>
        <w:spacing w:line="276" w:lineRule="auto"/>
        <w:ind w:left="1701"/>
        <w:jc w:val="both"/>
        <w:textAlignment w:val="auto"/>
        <w:rPr>
          <w:rFonts w:asciiTheme="minorHAnsi" w:eastAsia="Garamond" w:hAnsiTheme="minorHAnsi" w:cstheme="minorHAnsi"/>
          <w:i/>
          <w:iCs/>
          <w:color w:val="000000" w:themeColor="text1"/>
          <w:sz w:val="23"/>
          <w:szCs w:val="23"/>
        </w:rPr>
      </w:pPr>
      <w:r w:rsidRPr="00C56534">
        <w:rPr>
          <w:rFonts w:asciiTheme="minorHAnsi" w:eastAsia="Garamond" w:hAnsiTheme="minorHAnsi" w:cstheme="minorHAnsi"/>
          <w:i/>
          <w:iCs/>
          <w:color w:val="000000" w:themeColor="text1"/>
          <w:sz w:val="23"/>
          <w:szCs w:val="23"/>
        </w:rPr>
        <w:t xml:space="preserve">Nei casi di cui alle lett. a) e b), l’esercizio della potestà risolutoria da parte del soggetto che espleta la procedura ovvero dell’impresa contraente è subordinato alla previa intesa con l’Autorità; a tal fine, </w:t>
      </w:r>
      <w:proofErr w:type="spellStart"/>
      <w:r w:rsidRPr="00C56534">
        <w:rPr>
          <w:rFonts w:asciiTheme="minorHAnsi" w:eastAsia="Garamond" w:hAnsiTheme="minorHAnsi" w:cstheme="minorHAnsi"/>
          <w:i/>
          <w:iCs/>
          <w:color w:val="000000" w:themeColor="text1"/>
          <w:sz w:val="23"/>
          <w:szCs w:val="23"/>
        </w:rPr>
        <w:t>l’Anac</w:t>
      </w:r>
      <w:proofErr w:type="spellEnd"/>
      <w:r w:rsidRPr="00C56534">
        <w:rPr>
          <w:rFonts w:asciiTheme="minorHAnsi" w:eastAsia="Garamond" w:hAnsiTheme="minorHAnsi" w:cstheme="minorHAnsi"/>
          <w:i/>
          <w:iCs/>
          <w:color w:val="000000" w:themeColor="text1"/>
          <w:sz w:val="23"/>
          <w:szCs w:val="23"/>
        </w:rPr>
        <w:t>, avuta comunicazione della volontà di avvalersi della clausola risolutiva espressa di cui all’art. 1456 c.c., potrà valutare se, in alternativa all’ipotesi risolutoria, ricorrano i presupposti per la prosecuzione del rapporto contrattuale alle condizioni di cui all’art. 32 del decreto legge 90/2014, convertito dalla L. 114/2014.</w:t>
      </w:r>
    </w:p>
    <w:p w14:paraId="4F37141E" w14:textId="77777777" w:rsidR="00AD5B05" w:rsidRPr="00AD5B05" w:rsidRDefault="00AD5B05" w:rsidP="00BB32E2">
      <w:pPr>
        <w:pStyle w:val="Corpotesto"/>
        <w:tabs>
          <w:tab w:val="left" w:pos="1418"/>
        </w:tabs>
        <w:spacing w:line="276" w:lineRule="auto"/>
        <w:ind w:left="1211" w:right="610"/>
        <w:rPr>
          <w:rFonts w:cstheme="minorHAnsi"/>
          <w:b/>
          <w:bCs/>
          <w:i/>
          <w:iCs/>
          <w:color w:val="000000" w:themeColor="text1"/>
          <w:sz w:val="23"/>
          <w:szCs w:val="23"/>
        </w:rPr>
      </w:pPr>
    </w:p>
    <w:bookmarkEnd w:id="5"/>
    <w:p w14:paraId="3E4F276E" w14:textId="77777777" w:rsidR="00AD5B05" w:rsidRPr="00AD5B05" w:rsidRDefault="00AD5B05" w:rsidP="00BB32E2">
      <w:pPr>
        <w:pStyle w:val="Corpotesto"/>
        <w:tabs>
          <w:tab w:val="left" w:pos="1276"/>
        </w:tabs>
        <w:spacing w:line="276" w:lineRule="auto"/>
        <w:ind w:right="610"/>
        <w:rPr>
          <w:rFonts w:cstheme="minorHAnsi"/>
          <w:b/>
          <w:color w:val="000000" w:themeColor="text1"/>
          <w:sz w:val="23"/>
          <w:szCs w:val="23"/>
        </w:rPr>
      </w:pPr>
      <w:r w:rsidRPr="00AD5B05">
        <w:rPr>
          <w:rFonts w:cstheme="minorHAnsi"/>
          <w:b/>
          <w:color w:val="000000" w:themeColor="text1"/>
          <w:sz w:val="23"/>
          <w:szCs w:val="23"/>
        </w:rPr>
        <w:t>Requisiti di idoneità professionale</w:t>
      </w:r>
      <w:r w:rsidRPr="00BB32E2">
        <w:rPr>
          <w:rFonts w:cstheme="minorHAnsi"/>
          <w:b/>
          <w:color w:val="000000" w:themeColor="text1"/>
          <w:sz w:val="23"/>
          <w:szCs w:val="23"/>
        </w:rPr>
        <w:t xml:space="preserve"> ai sensi dell’art. 100 comma 1 lett. a) del Codice:</w:t>
      </w:r>
    </w:p>
    <w:p w14:paraId="7DA87F26" w14:textId="77777777" w:rsidR="00AD5B05" w:rsidRPr="00AD5B05" w:rsidRDefault="00AD5B05" w:rsidP="00BB32E2">
      <w:pPr>
        <w:pStyle w:val="Corpotesto"/>
        <w:tabs>
          <w:tab w:val="left" w:pos="1276"/>
        </w:tabs>
        <w:spacing w:line="276" w:lineRule="auto"/>
        <w:ind w:right="610"/>
        <w:rPr>
          <w:rFonts w:cstheme="minorHAnsi"/>
          <w:color w:val="000000" w:themeColor="text1"/>
          <w:sz w:val="23"/>
          <w:szCs w:val="23"/>
        </w:rPr>
      </w:pPr>
      <w:r w:rsidRPr="00AD5B05">
        <w:rPr>
          <w:rFonts w:cstheme="minorHAnsi"/>
          <w:color w:val="000000" w:themeColor="text1"/>
          <w:sz w:val="23"/>
          <w:szCs w:val="23"/>
        </w:rPr>
        <w:t xml:space="preserve">Costituiscono requisiti di idoneità: </w:t>
      </w:r>
    </w:p>
    <w:p w14:paraId="4422CCFD" w14:textId="77777777" w:rsidR="00AD5B05" w:rsidRPr="00AD5B05" w:rsidRDefault="00AD5B05" w:rsidP="00D82DC5">
      <w:pPr>
        <w:pStyle w:val="Corpotesto"/>
        <w:numPr>
          <w:ilvl w:val="0"/>
          <w:numId w:val="67"/>
        </w:numPr>
        <w:tabs>
          <w:tab w:val="left" w:pos="1418"/>
        </w:tabs>
        <w:autoSpaceDE w:val="0"/>
        <w:autoSpaceDN w:val="0"/>
        <w:spacing w:line="276" w:lineRule="auto"/>
        <w:ind w:left="709" w:right="610" w:hanging="425"/>
        <w:rPr>
          <w:rFonts w:cstheme="minorHAnsi"/>
          <w:color w:val="000000" w:themeColor="text1"/>
          <w:sz w:val="23"/>
          <w:szCs w:val="23"/>
        </w:rPr>
      </w:pPr>
      <w:r w:rsidRPr="00AD5B05">
        <w:rPr>
          <w:rFonts w:cstheme="minorHAnsi"/>
          <w:color w:val="000000" w:themeColor="text1"/>
          <w:sz w:val="23"/>
          <w:szCs w:val="23"/>
        </w:rPr>
        <w:t>iscrizione oppure avvenuta presentazione della domanda di iscrizione all’elenco speciale dei professionisti di cui all’art. 34 del d.l. n. 189/2016. Il concorrente indica, nelle dichiarazioni integrative, gli estremi dell’iscrizione nell’elenco speciale dei professionisti.</w:t>
      </w:r>
    </w:p>
    <w:p w14:paraId="08D39F95" w14:textId="77777777" w:rsidR="00BB32E2" w:rsidRPr="00160298" w:rsidRDefault="00AD5B05" w:rsidP="00BB32E2">
      <w:pPr>
        <w:pStyle w:val="Corpotesto"/>
        <w:tabs>
          <w:tab w:val="left" w:pos="1418"/>
        </w:tabs>
        <w:autoSpaceDE w:val="0"/>
        <w:autoSpaceDN w:val="0"/>
        <w:spacing w:line="276" w:lineRule="auto"/>
        <w:ind w:left="709" w:right="610"/>
        <w:rPr>
          <w:rFonts w:cstheme="minorHAnsi"/>
          <w:color w:val="000000" w:themeColor="text1"/>
          <w:sz w:val="23"/>
          <w:szCs w:val="23"/>
        </w:rPr>
      </w:pPr>
      <w:r w:rsidRPr="00AD5B05">
        <w:rPr>
          <w:rFonts w:cstheme="minorHAnsi"/>
          <w:color w:val="000000" w:themeColor="text1"/>
          <w:sz w:val="23"/>
          <w:szCs w:val="23"/>
        </w:rPr>
        <w:t xml:space="preserve">Per la comprova del requisito la stazione appaltante consulta d’ufficio l’elenco speciale pubblicato sul sito https://professionisti.sisma2016.gov.it/elenco oppure contatta la </w:t>
      </w:r>
      <w:r w:rsidRPr="00160298">
        <w:rPr>
          <w:rFonts w:cstheme="minorHAnsi"/>
          <w:color w:val="000000" w:themeColor="text1"/>
          <w:sz w:val="23"/>
          <w:szCs w:val="23"/>
        </w:rPr>
        <w:t>segreteria della Struttura commissariale.</w:t>
      </w:r>
    </w:p>
    <w:p w14:paraId="2BCF1FCE" w14:textId="77777777" w:rsidR="00BB32E2" w:rsidRDefault="00AD5B05" w:rsidP="00BB32E2">
      <w:pPr>
        <w:pStyle w:val="Corpotesto"/>
        <w:tabs>
          <w:tab w:val="left" w:pos="1418"/>
        </w:tabs>
        <w:autoSpaceDE w:val="0"/>
        <w:autoSpaceDN w:val="0"/>
        <w:spacing w:line="276" w:lineRule="auto"/>
        <w:ind w:left="709" w:right="610"/>
        <w:rPr>
          <w:rFonts w:cstheme="minorHAnsi"/>
          <w:color w:val="000000" w:themeColor="text1"/>
          <w:sz w:val="23"/>
          <w:szCs w:val="23"/>
        </w:rPr>
      </w:pPr>
      <w:r w:rsidRPr="00160298">
        <w:rPr>
          <w:rFonts w:cstheme="minorHAnsi"/>
          <w:i/>
          <w:iCs/>
          <w:sz w:val="23"/>
          <w:szCs w:val="23"/>
        </w:rPr>
        <w:lastRenderedPageBreak/>
        <w:t>Coloro che svolgono prestazioni specialistiche, connesse o comunque afferenti all’attività di progettazione oggetto della presente procedura, per le quali non è prescritta l’iscrizione in apposito albo, possono, in luogo dell’iscrizione all’elenco speciale, fino a quando perdurerà la condizione di oggettiva impossibilità alla presentazione di iscrizione, produrre una dichiarazione, resa ai sensi degli articoli 38, 46, e 47 del d.P.R. 28 dicembre 2000, n.445, attestante l’esercizio di attività professionale per la quale è prescritta la sola iscrizione in un elenco della Pubblica Amministrazione ovvero di un ente pubblico nonché il possesso dei requisiti prescritti ai fini della iscrizione nel citato “elenco speciale dei professionisti”.</w:t>
      </w:r>
    </w:p>
    <w:p w14:paraId="29056EF2" w14:textId="784C8D21" w:rsidR="00AD5B05" w:rsidRPr="00BB32E2" w:rsidRDefault="00AD5B05" w:rsidP="00BB32E2">
      <w:pPr>
        <w:pStyle w:val="Corpotesto"/>
        <w:tabs>
          <w:tab w:val="left" w:pos="1418"/>
        </w:tabs>
        <w:autoSpaceDE w:val="0"/>
        <w:autoSpaceDN w:val="0"/>
        <w:spacing w:line="276" w:lineRule="auto"/>
        <w:ind w:left="709" w:right="610"/>
        <w:rPr>
          <w:rFonts w:cstheme="minorHAnsi"/>
          <w:color w:val="000000" w:themeColor="text1"/>
          <w:sz w:val="23"/>
          <w:szCs w:val="23"/>
        </w:rPr>
      </w:pPr>
      <w:r w:rsidRPr="00AD5B05">
        <w:rPr>
          <w:rFonts w:cstheme="minorHAnsi"/>
          <w:i/>
          <w:iCs/>
          <w:sz w:val="23"/>
          <w:szCs w:val="23"/>
        </w:rPr>
        <w:t>Si precisa che il requisito dell’iscrizione o avvenuta presentazione della domanda di iscrizione all’elenco speciale dei professionisti di cui all’art. 34 del citato d.l. n.189/2016 deve essere posseduto anche dagli operatori economici che rivestono il ruolo di subappaltatore.</w:t>
      </w:r>
    </w:p>
    <w:p w14:paraId="7769A89E" w14:textId="77777777" w:rsidR="00BB32E2" w:rsidRDefault="00AD5B05" w:rsidP="00D82DC5">
      <w:pPr>
        <w:pStyle w:val="Corpotesto"/>
        <w:numPr>
          <w:ilvl w:val="0"/>
          <w:numId w:val="67"/>
        </w:numPr>
        <w:tabs>
          <w:tab w:val="left" w:pos="1418"/>
        </w:tabs>
        <w:autoSpaceDE w:val="0"/>
        <w:autoSpaceDN w:val="0"/>
        <w:spacing w:line="276" w:lineRule="auto"/>
        <w:ind w:left="709" w:right="610" w:hanging="425"/>
        <w:rPr>
          <w:rFonts w:cstheme="minorHAnsi"/>
          <w:color w:val="000000" w:themeColor="text1"/>
          <w:sz w:val="23"/>
          <w:szCs w:val="23"/>
        </w:rPr>
      </w:pPr>
      <w:r w:rsidRPr="00160298">
        <w:rPr>
          <w:rFonts w:cstheme="minorHAnsi"/>
          <w:b/>
          <w:color w:val="000000" w:themeColor="text1"/>
          <w:sz w:val="23"/>
          <w:szCs w:val="23"/>
        </w:rPr>
        <w:t>I requisiti di cui all’allegato II.12 parte V del Codice</w:t>
      </w:r>
      <w:r w:rsidRPr="00AD5B05">
        <w:rPr>
          <w:rFonts w:cstheme="minorHAnsi"/>
          <w:color w:val="000000" w:themeColor="text1"/>
          <w:sz w:val="23"/>
          <w:szCs w:val="23"/>
        </w:rPr>
        <w:t>.</w:t>
      </w:r>
    </w:p>
    <w:p w14:paraId="1F2D5053" w14:textId="77777777" w:rsidR="00BB32E2" w:rsidRDefault="00AD5B05" w:rsidP="00BB32E2">
      <w:pPr>
        <w:pStyle w:val="Corpotesto"/>
        <w:tabs>
          <w:tab w:val="left" w:pos="1418"/>
        </w:tabs>
        <w:autoSpaceDE w:val="0"/>
        <w:autoSpaceDN w:val="0"/>
        <w:spacing w:line="276" w:lineRule="auto"/>
        <w:ind w:left="709" w:right="610"/>
        <w:rPr>
          <w:rFonts w:cstheme="minorHAnsi"/>
          <w:color w:val="000000" w:themeColor="text1"/>
          <w:sz w:val="23"/>
          <w:szCs w:val="23"/>
        </w:rPr>
      </w:pPr>
      <w:r w:rsidRPr="00BB32E2">
        <w:rPr>
          <w:rFonts w:cstheme="minorHAnsi"/>
          <w:color w:val="000000" w:themeColor="text1"/>
          <w:sz w:val="23"/>
          <w:szCs w:val="23"/>
        </w:rPr>
        <w:t>(per tutte le tipologie di società e per i consorzi) Iscrizione nel registro delle imprese tenuto dalla Camera di commercio industria, artigianato e agricoltura per attività coerenti con quelle oggetto della presente procedura di gara.</w:t>
      </w:r>
    </w:p>
    <w:p w14:paraId="488E413D" w14:textId="77777777" w:rsidR="00BB32E2" w:rsidRDefault="00AD5B05" w:rsidP="00BB32E2">
      <w:pPr>
        <w:pStyle w:val="Corpotesto"/>
        <w:tabs>
          <w:tab w:val="left" w:pos="1418"/>
        </w:tabs>
        <w:autoSpaceDE w:val="0"/>
        <w:autoSpaceDN w:val="0"/>
        <w:spacing w:line="276" w:lineRule="auto"/>
        <w:ind w:left="709" w:right="610"/>
        <w:rPr>
          <w:rFonts w:cstheme="minorHAnsi"/>
          <w:color w:val="000000" w:themeColor="text1"/>
          <w:sz w:val="23"/>
          <w:szCs w:val="23"/>
        </w:rPr>
      </w:pPr>
      <w:r w:rsidRPr="00BB32E2">
        <w:rPr>
          <w:rFonts w:cstheme="minorHAnsi"/>
          <w:color w:val="000000" w:themeColor="text1"/>
          <w:sz w:val="23"/>
          <w:szCs w:val="23"/>
        </w:rPr>
        <w:t>Per l’operatore economico di altro Stato membro, non residente in Italia: iscrizione in uno dei registri professionali o commerciali degli altri Stati membri di cui all’allegato II.11 del Codice, ai sensi dell’articolo 100, comma 3.</w:t>
      </w:r>
    </w:p>
    <w:p w14:paraId="4F2B35AF" w14:textId="4D86D460" w:rsidR="00AD5B05" w:rsidRPr="00AD5B05" w:rsidRDefault="00AD5B05" w:rsidP="00BB32E2">
      <w:pPr>
        <w:pStyle w:val="Corpotesto"/>
        <w:tabs>
          <w:tab w:val="left" w:pos="1418"/>
        </w:tabs>
        <w:autoSpaceDE w:val="0"/>
        <w:autoSpaceDN w:val="0"/>
        <w:spacing w:line="276" w:lineRule="auto"/>
        <w:ind w:left="709" w:right="610"/>
        <w:rPr>
          <w:rFonts w:cstheme="minorHAnsi"/>
          <w:color w:val="000000" w:themeColor="text1"/>
          <w:sz w:val="23"/>
          <w:szCs w:val="23"/>
        </w:rPr>
      </w:pPr>
      <w:r w:rsidRPr="00AD5B05">
        <w:rPr>
          <w:rFonts w:cstheme="minorHAnsi"/>
          <w:color w:val="000000" w:themeColor="text1"/>
          <w:sz w:val="23"/>
          <w:szCs w:val="23"/>
        </w:rPr>
        <w:t xml:space="preserve">Ai fini della comprova, l’iscrizione nel Registro è acquisita d’ufficio dalla stazione appaltante tramite il FVOE. Gli operatori stabiliti in altri Stati membri caricano nel fascicolo virtuale i dati e le informazioni utili alla comprova del requisito, se disponibili. </w:t>
      </w:r>
    </w:p>
    <w:p w14:paraId="47B752B1" w14:textId="77777777" w:rsidR="00AD5B05" w:rsidRPr="00AD5B05" w:rsidRDefault="00AD5B05" w:rsidP="00BB32E2">
      <w:pPr>
        <w:pStyle w:val="Corpotesto"/>
        <w:tabs>
          <w:tab w:val="left" w:pos="1418"/>
        </w:tabs>
        <w:spacing w:line="276" w:lineRule="auto"/>
        <w:ind w:left="851" w:right="610"/>
        <w:rPr>
          <w:rFonts w:cstheme="minorHAnsi"/>
          <w:b/>
          <w:bCs/>
          <w:color w:val="000000" w:themeColor="text1"/>
          <w:sz w:val="23"/>
          <w:szCs w:val="23"/>
        </w:rPr>
      </w:pPr>
    </w:p>
    <w:p w14:paraId="5EEC1B27" w14:textId="77777777" w:rsidR="00AD5B05" w:rsidRPr="00BB32E2" w:rsidRDefault="00AD5B05" w:rsidP="00BB32E2">
      <w:pPr>
        <w:pStyle w:val="Corpotesto"/>
        <w:tabs>
          <w:tab w:val="left" w:pos="1276"/>
        </w:tabs>
        <w:spacing w:line="276" w:lineRule="auto"/>
        <w:ind w:right="610"/>
        <w:rPr>
          <w:rFonts w:cstheme="minorHAnsi"/>
          <w:b/>
          <w:color w:val="000000" w:themeColor="text1"/>
          <w:sz w:val="23"/>
          <w:szCs w:val="23"/>
        </w:rPr>
      </w:pPr>
      <w:r w:rsidRPr="00BB32E2">
        <w:rPr>
          <w:rFonts w:cstheme="minorHAnsi"/>
          <w:b/>
          <w:color w:val="000000" w:themeColor="text1"/>
          <w:sz w:val="23"/>
          <w:szCs w:val="23"/>
        </w:rPr>
        <w:t>Requisiti del gruppo di lavoro</w:t>
      </w:r>
    </w:p>
    <w:p w14:paraId="22DA929E" w14:textId="77777777" w:rsidR="00AD5B05" w:rsidRPr="00AD5B05" w:rsidRDefault="00AD5B05" w:rsidP="00BB32E2">
      <w:pPr>
        <w:pStyle w:val="Corpotesto"/>
        <w:tabs>
          <w:tab w:val="left" w:pos="1418"/>
        </w:tabs>
        <w:spacing w:line="276" w:lineRule="auto"/>
        <w:ind w:right="610"/>
        <w:rPr>
          <w:rFonts w:cstheme="minorHAnsi"/>
          <w:i/>
          <w:color w:val="000000" w:themeColor="text1"/>
          <w:sz w:val="23"/>
          <w:szCs w:val="23"/>
          <w:u w:val="single"/>
        </w:rPr>
      </w:pPr>
      <w:r w:rsidRPr="00AD5B05">
        <w:rPr>
          <w:rFonts w:cstheme="minorHAnsi"/>
          <w:i/>
          <w:color w:val="000000" w:themeColor="text1"/>
          <w:sz w:val="23"/>
          <w:szCs w:val="23"/>
          <w:u w:val="single"/>
        </w:rPr>
        <w:t>Per il professionista che espleta l’incarico oggetto dell’appalto</w:t>
      </w:r>
    </w:p>
    <w:p w14:paraId="36377D02" w14:textId="77777777" w:rsidR="00AD5B05" w:rsidRPr="00AD5B05" w:rsidRDefault="00AD5B05" w:rsidP="00BB32E2">
      <w:pPr>
        <w:pStyle w:val="Corpotesto"/>
        <w:tabs>
          <w:tab w:val="left" w:pos="1418"/>
        </w:tabs>
        <w:spacing w:line="276" w:lineRule="auto"/>
        <w:ind w:right="610"/>
        <w:rPr>
          <w:rFonts w:cstheme="minorHAnsi"/>
          <w:color w:val="000000" w:themeColor="text1"/>
          <w:sz w:val="23"/>
          <w:szCs w:val="23"/>
        </w:rPr>
      </w:pPr>
      <w:r w:rsidRPr="00AD5B05">
        <w:rPr>
          <w:rFonts w:cstheme="minorHAnsi"/>
          <w:color w:val="000000" w:themeColor="text1"/>
          <w:sz w:val="23"/>
          <w:szCs w:val="23"/>
        </w:rPr>
        <w:t>Iscrizione agli appositi albi professionali previsti per l’esercizio dell’attività oggetto di appalto del soggetto personalmente responsabile dell’incarico.</w:t>
      </w:r>
    </w:p>
    <w:p w14:paraId="09C385C1" w14:textId="77777777" w:rsidR="00AD5B05" w:rsidRPr="00160298" w:rsidRDefault="00AD5B05" w:rsidP="00BB32E2">
      <w:pPr>
        <w:pStyle w:val="Corpotesto"/>
        <w:tabs>
          <w:tab w:val="left" w:pos="1418"/>
        </w:tabs>
        <w:spacing w:line="276" w:lineRule="auto"/>
        <w:ind w:right="610"/>
        <w:rPr>
          <w:rFonts w:cstheme="minorHAnsi"/>
          <w:sz w:val="23"/>
          <w:szCs w:val="23"/>
        </w:rPr>
      </w:pPr>
      <w:r w:rsidRPr="00AD5B05">
        <w:rPr>
          <w:rFonts w:cstheme="minorHAnsi"/>
          <w:color w:val="000000" w:themeColor="text1"/>
          <w:sz w:val="23"/>
          <w:szCs w:val="23"/>
        </w:rPr>
        <w:t xml:space="preserve">Il </w:t>
      </w:r>
      <w:r w:rsidRPr="00160298">
        <w:rPr>
          <w:rFonts w:cstheme="minorHAnsi"/>
          <w:sz w:val="23"/>
          <w:szCs w:val="23"/>
        </w:rPr>
        <w:t>professionista non stabilito in Italia ma in altro Stato Membro o in uno dei Paesi di cui all’art. 100 del Codice, presenta iscrizione ad apposito albo corrispondente previsto dalla legislazione nazionale di appartenenza o dichiarazione giurata o secondo le modalità vigenti nello Stato nel quale è stabilito, indica, nelle dichiarazioni a corredo, il nominativo, la qualifica professionale e gli estremi dell’iscrizione all’Albo del professionista incaricato.</w:t>
      </w:r>
    </w:p>
    <w:p w14:paraId="2CEEF04A" w14:textId="2D108129" w:rsidR="00AD5B05" w:rsidRPr="00AD5B05" w:rsidRDefault="00AD5B05" w:rsidP="00BB32E2">
      <w:pPr>
        <w:pStyle w:val="Corpotesto"/>
        <w:tabs>
          <w:tab w:val="left" w:pos="1418"/>
        </w:tabs>
        <w:spacing w:line="276" w:lineRule="auto"/>
        <w:ind w:right="610"/>
        <w:rPr>
          <w:rFonts w:cstheme="minorHAnsi"/>
          <w:i/>
          <w:color w:val="000000" w:themeColor="text1"/>
          <w:sz w:val="23"/>
          <w:szCs w:val="23"/>
        </w:rPr>
      </w:pPr>
      <w:r w:rsidRPr="00AD5B05">
        <w:rPr>
          <w:rFonts w:cstheme="minorHAnsi"/>
          <w:i/>
          <w:color w:val="000000" w:themeColor="text1"/>
          <w:sz w:val="23"/>
          <w:szCs w:val="23"/>
        </w:rPr>
        <w:t>[Nel caso di servizio di coordinamento della sicurezza]</w:t>
      </w:r>
    </w:p>
    <w:p w14:paraId="6585230B" w14:textId="77777777" w:rsidR="00AD5B05" w:rsidRPr="00AD5B05" w:rsidRDefault="00AD5B05" w:rsidP="00BB32E2">
      <w:pPr>
        <w:pStyle w:val="Corpotesto"/>
        <w:tabs>
          <w:tab w:val="left" w:pos="1418"/>
        </w:tabs>
        <w:spacing w:line="276" w:lineRule="auto"/>
        <w:ind w:right="610"/>
        <w:rPr>
          <w:rFonts w:cstheme="minorHAnsi"/>
          <w:color w:val="000000" w:themeColor="text1"/>
          <w:sz w:val="23"/>
          <w:szCs w:val="23"/>
        </w:rPr>
      </w:pPr>
      <w:r w:rsidRPr="00AD5B05">
        <w:rPr>
          <w:rFonts w:cstheme="minorHAnsi"/>
          <w:color w:val="000000" w:themeColor="text1"/>
          <w:sz w:val="23"/>
          <w:szCs w:val="23"/>
        </w:rPr>
        <w:t>Per il professionista che espleta l’incarico di coordinatore della sicurezza in fase di  ….[la stazione appaltante specifica progettazione, esecuzione o entrambe]</w:t>
      </w:r>
    </w:p>
    <w:p w14:paraId="3F9E46DF" w14:textId="77777777" w:rsidR="00AD5B05" w:rsidRPr="00AD5B05" w:rsidRDefault="00AD5B05" w:rsidP="00360FBF">
      <w:pPr>
        <w:pStyle w:val="Corpotesto"/>
        <w:tabs>
          <w:tab w:val="left" w:pos="1418"/>
        </w:tabs>
        <w:spacing w:line="276" w:lineRule="auto"/>
        <w:ind w:right="610"/>
        <w:rPr>
          <w:rFonts w:cstheme="minorHAnsi"/>
          <w:color w:val="000000" w:themeColor="text1"/>
          <w:sz w:val="23"/>
          <w:szCs w:val="23"/>
        </w:rPr>
      </w:pPr>
      <w:r w:rsidRPr="00AD5B05">
        <w:rPr>
          <w:rFonts w:cstheme="minorHAnsi"/>
          <w:color w:val="000000" w:themeColor="text1"/>
          <w:sz w:val="23"/>
          <w:szCs w:val="23"/>
        </w:rPr>
        <w:t>I requisiti di cui all’art. 98 del d.lgs. 81/2008.</w:t>
      </w:r>
    </w:p>
    <w:p w14:paraId="3611A5BD" w14:textId="77777777" w:rsidR="00AD5B05" w:rsidRPr="00AD5B05" w:rsidRDefault="00AD5B05" w:rsidP="00360FBF">
      <w:pPr>
        <w:pStyle w:val="Corpotesto"/>
        <w:tabs>
          <w:tab w:val="left" w:pos="1418"/>
        </w:tabs>
        <w:spacing w:line="276" w:lineRule="auto"/>
        <w:ind w:right="610"/>
        <w:rPr>
          <w:rFonts w:cstheme="minorHAnsi"/>
          <w:color w:val="000000" w:themeColor="text1"/>
          <w:sz w:val="23"/>
          <w:szCs w:val="23"/>
        </w:rPr>
      </w:pPr>
      <w:r w:rsidRPr="00AD5B05">
        <w:rPr>
          <w:rFonts w:cstheme="minorHAnsi"/>
          <w:color w:val="000000" w:themeColor="text1"/>
          <w:sz w:val="23"/>
          <w:szCs w:val="23"/>
        </w:rPr>
        <w:t>L’operatore indica, nelle dichiarazioni, i dati relativi al possesso, in capo al professionista, dei requisiti suddetti.</w:t>
      </w:r>
    </w:p>
    <w:p w14:paraId="5E101D7F" w14:textId="77777777" w:rsidR="00AD5B05" w:rsidRPr="00AD5B05" w:rsidRDefault="00AD5B05" w:rsidP="00360FBF">
      <w:pPr>
        <w:pStyle w:val="Corpotesto"/>
        <w:tabs>
          <w:tab w:val="left" w:pos="1418"/>
        </w:tabs>
        <w:spacing w:line="276" w:lineRule="auto"/>
        <w:ind w:right="610"/>
        <w:rPr>
          <w:rFonts w:cstheme="minorHAnsi"/>
          <w:i/>
          <w:color w:val="000000" w:themeColor="text1"/>
          <w:sz w:val="23"/>
          <w:szCs w:val="23"/>
        </w:rPr>
      </w:pPr>
      <w:r w:rsidRPr="00AD5B05">
        <w:rPr>
          <w:rFonts w:cstheme="minorHAnsi"/>
          <w:i/>
          <w:color w:val="000000" w:themeColor="text1"/>
          <w:sz w:val="23"/>
          <w:szCs w:val="23"/>
        </w:rPr>
        <w:t>[Nel caso sia richiesta la redazione della relazione geologica]</w:t>
      </w:r>
    </w:p>
    <w:p w14:paraId="2B48892C" w14:textId="77777777" w:rsidR="00AD5B05" w:rsidRPr="00AD5B05" w:rsidRDefault="00AD5B05" w:rsidP="00360FBF">
      <w:pPr>
        <w:pStyle w:val="Corpotesto"/>
        <w:tabs>
          <w:tab w:val="left" w:pos="1418"/>
        </w:tabs>
        <w:spacing w:line="276" w:lineRule="auto"/>
        <w:ind w:right="610"/>
        <w:rPr>
          <w:rFonts w:cstheme="minorHAnsi"/>
          <w:color w:val="000000" w:themeColor="text1"/>
          <w:sz w:val="23"/>
          <w:szCs w:val="23"/>
        </w:rPr>
      </w:pPr>
      <w:r w:rsidRPr="00AD5B05">
        <w:rPr>
          <w:rFonts w:cstheme="minorHAnsi"/>
          <w:color w:val="000000" w:themeColor="text1"/>
          <w:sz w:val="23"/>
          <w:szCs w:val="23"/>
        </w:rPr>
        <w:t>Per il geologo che redige la relazione geologica</w:t>
      </w:r>
    </w:p>
    <w:p w14:paraId="18C33660" w14:textId="77777777" w:rsidR="00AD5B05" w:rsidRPr="00AD5B05" w:rsidRDefault="00AD5B05" w:rsidP="00360FBF">
      <w:pPr>
        <w:pStyle w:val="Corpotesto"/>
        <w:tabs>
          <w:tab w:val="left" w:pos="1418"/>
        </w:tabs>
        <w:spacing w:line="276" w:lineRule="auto"/>
        <w:ind w:right="610"/>
        <w:rPr>
          <w:rFonts w:cstheme="minorHAnsi"/>
          <w:color w:val="000000" w:themeColor="text1"/>
          <w:sz w:val="23"/>
          <w:szCs w:val="23"/>
        </w:rPr>
      </w:pPr>
      <w:r w:rsidRPr="00AD5B05">
        <w:rPr>
          <w:rFonts w:cstheme="minorHAnsi"/>
          <w:color w:val="000000" w:themeColor="text1"/>
          <w:sz w:val="23"/>
          <w:szCs w:val="23"/>
        </w:rPr>
        <w:t>Il requisito di iscrizione al relativo albo professionale.</w:t>
      </w:r>
    </w:p>
    <w:p w14:paraId="1409CF1A" w14:textId="77777777" w:rsidR="00AD5B05" w:rsidRPr="00AD5B05" w:rsidRDefault="00AD5B05" w:rsidP="00360FBF">
      <w:pPr>
        <w:pStyle w:val="Corpotesto"/>
        <w:tabs>
          <w:tab w:val="left" w:pos="1418"/>
        </w:tabs>
        <w:spacing w:line="276" w:lineRule="auto"/>
        <w:ind w:right="610"/>
        <w:rPr>
          <w:rFonts w:cstheme="minorHAnsi"/>
          <w:color w:val="000000" w:themeColor="text1"/>
          <w:sz w:val="23"/>
          <w:szCs w:val="23"/>
        </w:rPr>
      </w:pPr>
      <w:r w:rsidRPr="00AD5B05">
        <w:rPr>
          <w:rFonts w:cstheme="minorHAnsi"/>
          <w:color w:val="000000" w:themeColor="text1"/>
          <w:sz w:val="23"/>
          <w:szCs w:val="23"/>
        </w:rPr>
        <w:t>L’operatore indica, nelle dichiarazioni, il nominativo e gli estremi dell’iscrizione all’Albo del professionista e ne specifica la forma di partecipazione tra quelle di seguito indicate:</w:t>
      </w:r>
    </w:p>
    <w:p w14:paraId="575AE432" w14:textId="77777777" w:rsidR="00AD5B05" w:rsidRPr="00AD5B05" w:rsidRDefault="00AD5B05" w:rsidP="00D82DC5">
      <w:pPr>
        <w:pStyle w:val="Corpotesto"/>
        <w:numPr>
          <w:ilvl w:val="0"/>
          <w:numId w:val="70"/>
        </w:numPr>
        <w:tabs>
          <w:tab w:val="left" w:pos="993"/>
        </w:tabs>
        <w:autoSpaceDE w:val="0"/>
        <w:autoSpaceDN w:val="0"/>
        <w:spacing w:line="276" w:lineRule="auto"/>
        <w:ind w:left="993" w:right="610" w:hanging="426"/>
        <w:rPr>
          <w:rFonts w:cstheme="minorHAnsi"/>
          <w:color w:val="000000" w:themeColor="text1"/>
          <w:sz w:val="23"/>
          <w:szCs w:val="23"/>
        </w:rPr>
      </w:pPr>
      <w:r w:rsidRPr="00AD5B05">
        <w:rPr>
          <w:rFonts w:cstheme="minorHAnsi"/>
          <w:color w:val="000000" w:themeColor="text1"/>
          <w:sz w:val="23"/>
          <w:szCs w:val="23"/>
        </w:rPr>
        <w:lastRenderedPageBreak/>
        <w:t>componente di un raggruppamento temporaneo;</w:t>
      </w:r>
    </w:p>
    <w:p w14:paraId="54F14481" w14:textId="77777777" w:rsidR="00AD5B05" w:rsidRPr="00AD5B05" w:rsidRDefault="00AD5B05" w:rsidP="00D82DC5">
      <w:pPr>
        <w:pStyle w:val="Corpotesto"/>
        <w:numPr>
          <w:ilvl w:val="0"/>
          <w:numId w:val="70"/>
        </w:numPr>
        <w:tabs>
          <w:tab w:val="left" w:pos="993"/>
        </w:tabs>
        <w:autoSpaceDE w:val="0"/>
        <w:autoSpaceDN w:val="0"/>
        <w:spacing w:line="276" w:lineRule="auto"/>
        <w:ind w:left="993" w:right="610" w:hanging="426"/>
        <w:rPr>
          <w:rFonts w:cstheme="minorHAnsi"/>
          <w:color w:val="000000" w:themeColor="text1"/>
          <w:sz w:val="23"/>
          <w:szCs w:val="23"/>
        </w:rPr>
      </w:pPr>
      <w:r w:rsidRPr="00AD5B05">
        <w:rPr>
          <w:rFonts w:cstheme="minorHAnsi"/>
          <w:color w:val="000000" w:themeColor="text1"/>
          <w:sz w:val="23"/>
          <w:szCs w:val="23"/>
        </w:rPr>
        <w:t>associato di una associazione tra professionisti;</w:t>
      </w:r>
    </w:p>
    <w:p w14:paraId="46DDE9BF" w14:textId="77777777" w:rsidR="00AD5B05" w:rsidRPr="00AD5B05" w:rsidRDefault="00AD5B05" w:rsidP="00D82DC5">
      <w:pPr>
        <w:pStyle w:val="Corpotesto"/>
        <w:numPr>
          <w:ilvl w:val="0"/>
          <w:numId w:val="70"/>
        </w:numPr>
        <w:tabs>
          <w:tab w:val="left" w:pos="993"/>
        </w:tabs>
        <w:autoSpaceDE w:val="0"/>
        <w:autoSpaceDN w:val="0"/>
        <w:spacing w:line="276" w:lineRule="auto"/>
        <w:ind w:left="993" w:right="610" w:hanging="426"/>
        <w:rPr>
          <w:rFonts w:cstheme="minorHAnsi"/>
          <w:color w:val="000000" w:themeColor="text1"/>
          <w:sz w:val="23"/>
          <w:szCs w:val="23"/>
        </w:rPr>
      </w:pPr>
      <w:r w:rsidRPr="00AD5B05">
        <w:rPr>
          <w:rFonts w:cstheme="minorHAnsi"/>
          <w:color w:val="000000" w:themeColor="text1"/>
          <w:sz w:val="23"/>
          <w:szCs w:val="23"/>
        </w:rPr>
        <w:t>socio/amministratore/direttore tecnico di una società di professionisti o di ingegneria</w:t>
      </w:r>
    </w:p>
    <w:p w14:paraId="4A5D18E8" w14:textId="77777777" w:rsidR="00AD5B05" w:rsidRPr="00AD5B05" w:rsidRDefault="00AD5B05" w:rsidP="00D82DC5">
      <w:pPr>
        <w:pStyle w:val="Corpotesto"/>
        <w:numPr>
          <w:ilvl w:val="0"/>
          <w:numId w:val="70"/>
        </w:numPr>
        <w:tabs>
          <w:tab w:val="left" w:pos="993"/>
        </w:tabs>
        <w:autoSpaceDE w:val="0"/>
        <w:autoSpaceDN w:val="0"/>
        <w:spacing w:line="276" w:lineRule="auto"/>
        <w:ind w:left="993" w:right="610" w:hanging="426"/>
        <w:rPr>
          <w:rFonts w:cstheme="minorHAnsi"/>
          <w:color w:val="000000" w:themeColor="text1"/>
          <w:sz w:val="23"/>
          <w:szCs w:val="23"/>
        </w:rPr>
      </w:pPr>
      <w:r w:rsidRPr="00AD5B05">
        <w:rPr>
          <w:rFonts w:cstheme="minorHAnsi"/>
          <w:color w:val="000000" w:themeColor="text1"/>
          <w:sz w:val="23"/>
          <w:szCs w:val="23"/>
        </w:rPr>
        <w:t>dipendente oppure collaboratore con contratto di collaborazione coordinata e continuativa su base annua, oppure consulente, iscritto all’albo professionale e munito di partiva IVA, che abbia fatturato nei confronti del concorrente una quota superiore al cinquanta per cento del proprio fatturato annuo, risultante dall’ultima dichiarazione IVA, nei casi indicati dall’allegato II.12, parte V.</w:t>
      </w:r>
    </w:p>
    <w:p w14:paraId="709151EC" w14:textId="77777777" w:rsidR="00AD5B05" w:rsidRPr="00AD5B05" w:rsidRDefault="00AD5B05" w:rsidP="00360FBF">
      <w:pPr>
        <w:pStyle w:val="Corpotesto"/>
        <w:tabs>
          <w:tab w:val="left" w:pos="1418"/>
        </w:tabs>
        <w:spacing w:line="276" w:lineRule="auto"/>
        <w:ind w:right="610"/>
        <w:rPr>
          <w:rFonts w:cstheme="minorHAnsi"/>
          <w:i/>
          <w:color w:val="000000" w:themeColor="text1"/>
          <w:sz w:val="23"/>
          <w:szCs w:val="23"/>
        </w:rPr>
      </w:pPr>
      <w:r w:rsidRPr="00AD5B05">
        <w:rPr>
          <w:rFonts w:cstheme="minorHAnsi"/>
          <w:i/>
          <w:color w:val="000000" w:themeColor="text1"/>
          <w:sz w:val="23"/>
          <w:szCs w:val="23"/>
        </w:rPr>
        <w:t>[Nel caso sia richiesta l’abilitazione antincendio]</w:t>
      </w:r>
    </w:p>
    <w:p w14:paraId="1200BC2E" w14:textId="77777777" w:rsidR="00AD5B05" w:rsidRPr="00AD5B05" w:rsidRDefault="00AD5B05" w:rsidP="00360FBF">
      <w:pPr>
        <w:pStyle w:val="Corpotesto"/>
        <w:tabs>
          <w:tab w:val="left" w:pos="1418"/>
        </w:tabs>
        <w:spacing w:line="276" w:lineRule="auto"/>
        <w:ind w:right="610"/>
        <w:rPr>
          <w:rFonts w:cstheme="minorHAnsi"/>
          <w:color w:val="000000" w:themeColor="text1"/>
          <w:sz w:val="23"/>
          <w:szCs w:val="23"/>
        </w:rPr>
      </w:pPr>
      <w:r w:rsidRPr="00AD5B05">
        <w:rPr>
          <w:rFonts w:cstheme="minorHAnsi"/>
          <w:color w:val="000000" w:themeColor="text1"/>
          <w:sz w:val="23"/>
          <w:szCs w:val="23"/>
        </w:rPr>
        <w:t>Per il professionista antincendio</w:t>
      </w:r>
    </w:p>
    <w:p w14:paraId="413FE47D" w14:textId="77777777" w:rsidR="00AD5B05" w:rsidRPr="00AD5B05" w:rsidRDefault="00AD5B05" w:rsidP="00D82DC5">
      <w:pPr>
        <w:pStyle w:val="Corpotesto"/>
        <w:numPr>
          <w:ilvl w:val="0"/>
          <w:numId w:val="70"/>
        </w:numPr>
        <w:tabs>
          <w:tab w:val="left" w:pos="1276"/>
        </w:tabs>
        <w:autoSpaceDE w:val="0"/>
        <w:autoSpaceDN w:val="0"/>
        <w:spacing w:line="276" w:lineRule="auto"/>
        <w:ind w:left="567" w:right="610" w:hanging="283"/>
        <w:rPr>
          <w:rFonts w:cstheme="minorHAnsi"/>
          <w:color w:val="000000" w:themeColor="text1"/>
          <w:sz w:val="23"/>
          <w:szCs w:val="23"/>
        </w:rPr>
      </w:pPr>
      <w:r w:rsidRPr="00AD5B05">
        <w:rPr>
          <w:rFonts w:cstheme="minorHAnsi"/>
          <w:color w:val="000000" w:themeColor="text1"/>
          <w:sz w:val="23"/>
          <w:szCs w:val="23"/>
        </w:rPr>
        <w:t>iscrizione nell’elenco del Ministero dell’interno ai sensi dell’art. 16 del d. lgs. 139 del 8 marzo 2006 come professionista antincendio.</w:t>
      </w:r>
    </w:p>
    <w:p w14:paraId="4B2D5697" w14:textId="77777777" w:rsidR="00AD5B05" w:rsidRPr="00AD5B05" w:rsidRDefault="00AD5B05" w:rsidP="00D82DC5">
      <w:pPr>
        <w:pStyle w:val="Corpotesto"/>
        <w:numPr>
          <w:ilvl w:val="0"/>
          <w:numId w:val="70"/>
        </w:numPr>
        <w:tabs>
          <w:tab w:val="left" w:pos="1276"/>
        </w:tabs>
        <w:autoSpaceDE w:val="0"/>
        <w:autoSpaceDN w:val="0"/>
        <w:spacing w:line="276" w:lineRule="auto"/>
        <w:ind w:left="567" w:right="610" w:hanging="283"/>
        <w:rPr>
          <w:rFonts w:cstheme="minorHAnsi"/>
          <w:color w:val="000000" w:themeColor="text1"/>
          <w:sz w:val="23"/>
          <w:szCs w:val="23"/>
        </w:rPr>
      </w:pPr>
      <w:r w:rsidRPr="00AD5B05">
        <w:rPr>
          <w:rFonts w:cstheme="minorHAnsi"/>
          <w:color w:val="000000" w:themeColor="text1"/>
          <w:sz w:val="23"/>
          <w:szCs w:val="23"/>
        </w:rPr>
        <w:t>Il concorrente indica, nelle dichiarazioni, il nominativo del professionista e gli estremi dell’iscrizione all’elenco.</w:t>
      </w:r>
    </w:p>
    <w:p w14:paraId="255FCE20" w14:textId="77777777" w:rsidR="00AD5B05" w:rsidRPr="00AD5B05" w:rsidRDefault="00AD5B05" w:rsidP="00D82DC5">
      <w:pPr>
        <w:pStyle w:val="Corpotesto"/>
        <w:numPr>
          <w:ilvl w:val="0"/>
          <w:numId w:val="70"/>
        </w:numPr>
        <w:tabs>
          <w:tab w:val="left" w:pos="1276"/>
        </w:tabs>
        <w:autoSpaceDE w:val="0"/>
        <w:autoSpaceDN w:val="0"/>
        <w:spacing w:line="276" w:lineRule="auto"/>
        <w:ind w:left="567" w:right="610" w:hanging="283"/>
        <w:rPr>
          <w:rFonts w:cstheme="minorHAnsi"/>
          <w:color w:val="000000" w:themeColor="text1"/>
          <w:sz w:val="23"/>
          <w:szCs w:val="23"/>
        </w:rPr>
      </w:pPr>
      <w:r w:rsidRPr="00AD5B05">
        <w:rPr>
          <w:rFonts w:cstheme="minorHAnsi"/>
          <w:color w:val="000000" w:themeColor="text1"/>
          <w:sz w:val="23"/>
          <w:szCs w:val="23"/>
        </w:rPr>
        <w:t>Per la comprova del requisito la stazione appaltante acquisisce d’ufficio i documenti in possesso di pubbliche amministrazioni, previa indicazione, da parte dell’operatore economico, degli elementi indispensabili per il reperimento delle informazioni o dei dati richiesti.</w:t>
      </w:r>
    </w:p>
    <w:p w14:paraId="67737159" w14:textId="77777777" w:rsidR="00AD5B05" w:rsidRPr="00AD5B05" w:rsidRDefault="00AD5B05" w:rsidP="00360FBF">
      <w:pPr>
        <w:pStyle w:val="Corpotesto"/>
        <w:tabs>
          <w:tab w:val="left" w:pos="1418"/>
        </w:tabs>
        <w:spacing w:line="276" w:lineRule="auto"/>
        <w:ind w:left="892" w:right="610"/>
        <w:rPr>
          <w:rFonts w:cstheme="minorHAnsi"/>
          <w:color w:val="000000" w:themeColor="text1"/>
          <w:sz w:val="23"/>
          <w:szCs w:val="23"/>
        </w:rPr>
      </w:pPr>
    </w:p>
    <w:p w14:paraId="52D0475C" w14:textId="77282C51" w:rsidR="00AD5B05" w:rsidRPr="00360FBF" w:rsidRDefault="00AD5B05" w:rsidP="00360FBF">
      <w:pPr>
        <w:pStyle w:val="Corpotesto"/>
        <w:pBdr>
          <w:top w:val="single" w:sz="4" w:space="1" w:color="auto"/>
          <w:left w:val="single" w:sz="4" w:space="4" w:color="auto"/>
          <w:bottom w:val="single" w:sz="4" w:space="1" w:color="auto"/>
          <w:right w:val="single" w:sz="4" w:space="4" w:color="auto"/>
        </w:pBdr>
        <w:tabs>
          <w:tab w:val="left" w:pos="1418"/>
        </w:tabs>
        <w:spacing w:line="276" w:lineRule="auto"/>
        <w:ind w:right="610"/>
        <w:rPr>
          <w:rFonts w:cstheme="minorHAnsi"/>
          <w:b/>
          <w:i/>
          <w:color w:val="000000" w:themeColor="text1"/>
          <w:sz w:val="23"/>
          <w:szCs w:val="23"/>
        </w:rPr>
      </w:pPr>
      <w:r w:rsidRPr="00360FBF">
        <w:rPr>
          <w:rFonts w:cstheme="minorHAnsi"/>
          <w:b/>
          <w:i/>
          <w:color w:val="000000" w:themeColor="text1"/>
          <w:sz w:val="23"/>
          <w:szCs w:val="23"/>
        </w:rPr>
        <w:t xml:space="preserve">N.B. Ai sensi dell’art. 17 comma 2 del Codice i requisiti inerenti alla capacità economico-finanziaria in caso di affidamento diretto sono previsti “se necessari”. </w:t>
      </w:r>
    </w:p>
    <w:p w14:paraId="1B4E8112" w14:textId="77777777" w:rsidR="00AD5B05" w:rsidRPr="00AD5B05" w:rsidRDefault="00AD5B05" w:rsidP="00360FBF">
      <w:pPr>
        <w:pStyle w:val="Corpotesto"/>
        <w:tabs>
          <w:tab w:val="left" w:pos="1418"/>
        </w:tabs>
        <w:spacing w:line="276" w:lineRule="auto"/>
        <w:ind w:right="610"/>
        <w:rPr>
          <w:rFonts w:cstheme="minorHAnsi"/>
          <w:color w:val="000000" w:themeColor="text1"/>
          <w:sz w:val="23"/>
          <w:szCs w:val="23"/>
        </w:rPr>
      </w:pPr>
    </w:p>
    <w:p w14:paraId="65E55DCD" w14:textId="3F7D1442" w:rsidR="00AD5B05" w:rsidRPr="00360FBF" w:rsidRDefault="00AD5B05" w:rsidP="00360FBF">
      <w:pPr>
        <w:pStyle w:val="Corpotesto"/>
        <w:tabs>
          <w:tab w:val="left" w:pos="1418"/>
        </w:tabs>
        <w:spacing w:line="276" w:lineRule="auto"/>
        <w:ind w:right="610"/>
        <w:rPr>
          <w:rFonts w:cstheme="minorHAnsi"/>
          <w:b/>
          <w:color w:val="000000" w:themeColor="text1"/>
          <w:sz w:val="23"/>
          <w:szCs w:val="23"/>
        </w:rPr>
      </w:pPr>
      <w:r w:rsidRPr="00AD5B05">
        <w:rPr>
          <w:rFonts w:cstheme="minorHAnsi"/>
          <w:b/>
          <w:color w:val="000000" w:themeColor="text1"/>
          <w:sz w:val="23"/>
          <w:szCs w:val="23"/>
        </w:rPr>
        <w:t>[</w:t>
      </w:r>
      <w:r w:rsidRPr="00160298">
        <w:rPr>
          <w:rFonts w:cstheme="minorHAnsi"/>
          <w:b/>
          <w:i/>
          <w:color w:val="000000" w:themeColor="text1"/>
          <w:sz w:val="23"/>
          <w:szCs w:val="23"/>
        </w:rPr>
        <w:t>facoltativo</w:t>
      </w:r>
      <w:r w:rsidRPr="00AD5B05">
        <w:rPr>
          <w:rFonts w:cstheme="minorHAnsi"/>
          <w:b/>
          <w:color w:val="000000" w:themeColor="text1"/>
          <w:sz w:val="23"/>
          <w:szCs w:val="23"/>
        </w:rPr>
        <w:t xml:space="preserve">] </w:t>
      </w:r>
      <w:r w:rsidRPr="00360FBF">
        <w:rPr>
          <w:rFonts w:cstheme="minorHAnsi"/>
          <w:b/>
          <w:color w:val="000000" w:themeColor="text1"/>
          <w:sz w:val="23"/>
          <w:szCs w:val="23"/>
        </w:rPr>
        <w:t xml:space="preserve">Requisiti di capacità- economico finanziaria </w:t>
      </w:r>
    </w:p>
    <w:p w14:paraId="2B4C7204" w14:textId="17F0B707" w:rsidR="00AD5B05" w:rsidRPr="00AD5B05" w:rsidRDefault="00160298" w:rsidP="00360FBF">
      <w:pPr>
        <w:pStyle w:val="Corpotesto"/>
        <w:tabs>
          <w:tab w:val="left" w:pos="1418"/>
        </w:tabs>
        <w:spacing w:line="276" w:lineRule="auto"/>
        <w:ind w:right="610"/>
        <w:rPr>
          <w:rFonts w:cstheme="minorHAnsi"/>
          <w:color w:val="000000" w:themeColor="text1"/>
          <w:sz w:val="23"/>
          <w:szCs w:val="23"/>
        </w:rPr>
      </w:pPr>
      <w:r>
        <w:rPr>
          <w:rFonts w:cstheme="minorHAnsi"/>
          <w:color w:val="000000" w:themeColor="text1"/>
          <w:sz w:val="23"/>
          <w:szCs w:val="23"/>
        </w:rPr>
        <w:t>F</w:t>
      </w:r>
      <w:r w:rsidR="00AD5B05" w:rsidRPr="00AD5B05">
        <w:rPr>
          <w:rFonts w:cstheme="minorHAnsi"/>
          <w:color w:val="000000" w:themeColor="text1"/>
          <w:sz w:val="23"/>
          <w:szCs w:val="23"/>
        </w:rPr>
        <w:t xml:space="preserve">atturato globale maturato </w:t>
      </w:r>
      <w:r w:rsidR="00AD5B05" w:rsidRPr="00AD5B05">
        <w:rPr>
          <w:rFonts w:cstheme="minorHAnsi"/>
          <w:bCs/>
          <w:color w:val="000000" w:themeColor="text1"/>
          <w:sz w:val="23"/>
          <w:szCs w:val="23"/>
        </w:rPr>
        <w:t xml:space="preserve">nell’ultimo triennio dalla richiesta di </w:t>
      </w:r>
      <w:r w:rsidR="0034147D">
        <w:rPr>
          <w:rFonts w:cstheme="minorHAnsi"/>
          <w:bCs/>
          <w:color w:val="000000" w:themeColor="text1"/>
          <w:sz w:val="23"/>
          <w:szCs w:val="23"/>
        </w:rPr>
        <w:t xml:space="preserve">proposta di </w:t>
      </w:r>
      <w:r w:rsidR="00AD5B05" w:rsidRPr="00AD5B05">
        <w:rPr>
          <w:rFonts w:cstheme="minorHAnsi"/>
          <w:bCs/>
          <w:color w:val="000000" w:themeColor="text1"/>
          <w:sz w:val="23"/>
          <w:szCs w:val="23"/>
        </w:rPr>
        <w:t xml:space="preserve">offerta </w:t>
      </w:r>
      <w:r>
        <w:rPr>
          <w:rFonts w:cstheme="minorHAnsi"/>
          <w:bCs/>
          <w:color w:val="000000" w:themeColor="text1"/>
          <w:sz w:val="23"/>
          <w:szCs w:val="23"/>
        </w:rPr>
        <w:t>[</w:t>
      </w:r>
      <w:r w:rsidR="00AD5B05" w:rsidRPr="00160298">
        <w:rPr>
          <w:rFonts w:cstheme="minorHAnsi"/>
          <w:bCs/>
          <w:i/>
          <w:color w:val="000000" w:themeColor="text1"/>
          <w:sz w:val="23"/>
          <w:szCs w:val="23"/>
        </w:rPr>
        <w:t>indicare un valore non superiore al doppio del valore stimato dei servizi</w:t>
      </w:r>
      <w:r>
        <w:rPr>
          <w:rFonts w:cstheme="minorHAnsi"/>
          <w:bCs/>
          <w:color w:val="000000" w:themeColor="text1"/>
          <w:sz w:val="23"/>
          <w:szCs w:val="23"/>
        </w:rPr>
        <w:t>]</w:t>
      </w:r>
    </w:p>
    <w:p w14:paraId="2EBED68D" w14:textId="77777777" w:rsidR="00AD5B05" w:rsidRPr="00AD5B05" w:rsidRDefault="00AD5B05" w:rsidP="00360FBF">
      <w:pPr>
        <w:pStyle w:val="Corpotesto"/>
        <w:tabs>
          <w:tab w:val="left" w:pos="1418"/>
        </w:tabs>
        <w:spacing w:line="276" w:lineRule="auto"/>
        <w:ind w:left="892" w:right="610"/>
        <w:rPr>
          <w:rFonts w:cstheme="minorHAnsi"/>
          <w:color w:val="000000" w:themeColor="text1"/>
          <w:sz w:val="23"/>
          <w:szCs w:val="23"/>
        </w:rPr>
      </w:pPr>
    </w:p>
    <w:p w14:paraId="6A39A38E" w14:textId="7341208F" w:rsidR="00AD5B05" w:rsidRPr="00AD5B05" w:rsidRDefault="00AD5B05" w:rsidP="00360FBF">
      <w:pPr>
        <w:pStyle w:val="Corpotesto"/>
        <w:tabs>
          <w:tab w:val="left" w:pos="1418"/>
        </w:tabs>
        <w:spacing w:line="276" w:lineRule="auto"/>
        <w:ind w:right="610"/>
        <w:rPr>
          <w:rFonts w:cstheme="minorHAnsi"/>
          <w:color w:val="000000" w:themeColor="text1"/>
          <w:sz w:val="23"/>
          <w:szCs w:val="23"/>
        </w:rPr>
      </w:pPr>
      <w:r w:rsidRPr="00AD5B05">
        <w:rPr>
          <w:rFonts w:cstheme="minorHAnsi"/>
          <w:b/>
          <w:color w:val="000000" w:themeColor="text1"/>
          <w:sz w:val="23"/>
          <w:szCs w:val="23"/>
        </w:rPr>
        <w:t>Requisiti tecnico professionali</w:t>
      </w:r>
    </w:p>
    <w:p w14:paraId="4044719A" w14:textId="32838944" w:rsidR="00AD5B05" w:rsidRPr="00AD5B05" w:rsidRDefault="00AD5B05" w:rsidP="00360FBF">
      <w:pPr>
        <w:pStyle w:val="Corpotesto"/>
        <w:tabs>
          <w:tab w:val="left" w:pos="1418"/>
        </w:tabs>
        <w:spacing w:line="276" w:lineRule="auto"/>
        <w:ind w:right="610"/>
        <w:rPr>
          <w:rFonts w:cstheme="minorHAnsi"/>
          <w:bCs/>
          <w:color w:val="000000" w:themeColor="text1"/>
          <w:sz w:val="23"/>
          <w:szCs w:val="23"/>
        </w:rPr>
      </w:pPr>
      <w:r w:rsidRPr="00AD5B05">
        <w:rPr>
          <w:rFonts w:cstheme="minorHAnsi"/>
          <w:bCs/>
          <w:color w:val="000000" w:themeColor="text1"/>
          <w:sz w:val="23"/>
          <w:szCs w:val="23"/>
        </w:rPr>
        <w:t>Elenco dei servizi di ingegneria e di architettura idonei all’esecuzione delle prestazioni contrattuali espletati nell’ultimo…</w:t>
      </w:r>
      <w:proofErr w:type="gramStart"/>
      <w:r w:rsidRPr="00AD5B05">
        <w:rPr>
          <w:rFonts w:cstheme="minorHAnsi"/>
          <w:bCs/>
          <w:color w:val="000000" w:themeColor="text1"/>
          <w:sz w:val="23"/>
          <w:szCs w:val="23"/>
        </w:rPr>
        <w:t>…….</w:t>
      </w:r>
      <w:proofErr w:type="gramEnd"/>
      <w:r w:rsidRPr="00AD5B05">
        <w:rPr>
          <w:rFonts w:cstheme="minorHAnsi"/>
          <w:bCs/>
          <w:color w:val="000000" w:themeColor="text1"/>
          <w:sz w:val="23"/>
          <w:szCs w:val="23"/>
        </w:rPr>
        <w:t>.</w:t>
      </w:r>
      <w:r w:rsidR="00360FBF">
        <w:rPr>
          <w:rFonts w:cstheme="minorHAnsi"/>
          <w:bCs/>
          <w:color w:val="000000" w:themeColor="text1"/>
          <w:sz w:val="23"/>
          <w:szCs w:val="23"/>
        </w:rPr>
        <w:t>[</w:t>
      </w:r>
      <w:r w:rsidRPr="00360FBF">
        <w:rPr>
          <w:rFonts w:cstheme="minorHAnsi"/>
          <w:b/>
          <w:bCs/>
          <w:i/>
          <w:color w:val="000000" w:themeColor="text1"/>
          <w:sz w:val="23"/>
          <w:szCs w:val="23"/>
        </w:rPr>
        <w:t>indicare il periodo temporale proporzionato alla tipologia e all’importo dell’appalto</w:t>
      </w:r>
      <w:r w:rsidR="00C56534">
        <w:rPr>
          <w:rFonts w:cstheme="minorHAnsi"/>
          <w:b/>
          <w:bCs/>
          <w:i/>
          <w:color w:val="000000" w:themeColor="text1"/>
          <w:sz w:val="23"/>
          <w:szCs w:val="23"/>
        </w:rPr>
        <w:t xml:space="preserve"> – MAX 3 anni</w:t>
      </w:r>
      <w:r w:rsidR="00360FBF">
        <w:rPr>
          <w:rFonts w:cstheme="minorHAnsi"/>
          <w:bCs/>
          <w:color w:val="000000" w:themeColor="text1"/>
          <w:sz w:val="23"/>
          <w:szCs w:val="23"/>
        </w:rPr>
        <w:t>]</w:t>
      </w:r>
      <w:r w:rsidRPr="00AD5B05">
        <w:rPr>
          <w:rFonts w:cstheme="minorHAnsi"/>
          <w:bCs/>
          <w:color w:val="000000" w:themeColor="text1"/>
          <w:sz w:val="23"/>
          <w:szCs w:val="23"/>
        </w:rPr>
        <w:t xml:space="preserve"> dalla richiesta di </w:t>
      </w:r>
      <w:r w:rsidR="0034147D">
        <w:rPr>
          <w:rFonts w:cstheme="minorHAnsi"/>
          <w:bCs/>
          <w:color w:val="000000" w:themeColor="text1"/>
          <w:sz w:val="23"/>
          <w:szCs w:val="23"/>
        </w:rPr>
        <w:t xml:space="preserve">proposta di </w:t>
      </w:r>
      <w:r w:rsidRPr="00AD5B05">
        <w:rPr>
          <w:rFonts w:cstheme="minorHAnsi"/>
          <w:bCs/>
          <w:color w:val="000000" w:themeColor="text1"/>
          <w:sz w:val="23"/>
          <w:szCs w:val="23"/>
        </w:rPr>
        <w:t>offerta</w:t>
      </w:r>
      <w:r w:rsidR="00360FBF">
        <w:rPr>
          <w:rFonts w:cstheme="minorHAnsi"/>
          <w:bCs/>
          <w:color w:val="000000" w:themeColor="text1"/>
          <w:sz w:val="23"/>
          <w:szCs w:val="23"/>
        </w:rPr>
        <w:t>.</w:t>
      </w:r>
    </w:p>
    <w:p w14:paraId="1CC6F3D2" w14:textId="77777777" w:rsidR="00AD5B05" w:rsidRPr="00AD5B05" w:rsidRDefault="00AD5B05" w:rsidP="00BB32E2">
      <w:pPr>
        <w:pStyle w:val="Corpotesto"/>
        <w:tabs>
          <w:tab w:val="left" w:pos="1418"/>
        </w:tabs>
        <w:spacing w:line="276" w:lineRule="auto"/>
        <w:ind w:left="851" w:right="610"/>
        <w:rPr>
          <w:rFonts w:cstheme="minorHAnsi"/>
          <w:bCs/>
          <w:color w:val="000000" w:themeColor="text1"/>
          <w:sz w:val="23"/>
          <w:szCs w:val="23"/>
        </w:rPr>
      </w:pPr>
    </w:p>
    <w:p w14:paraId="17846EB9" w14:textId="43A850B7" w:rsidR="00AD5B05" w:rsidRPr="00AD5B05" w:rsidRDefault="00AD5B05" w:rsidP="00360FBF">
      <w:pPr>
        <w:pStyle w:val="Corpotesto"/>
        <w:tabs>
          <w:tab w:val="left" w:pos="1418"/>
        </w:tabs>
        <w:spacing w:line="276" w:lineRule="auto"/>
        <w:ind w:right="610"/>
        <w:rPr>
          <w:rFonts w:cstheme="minorHAnsi"/>
          <w:b/>
          <w:color w:val="000000" w:themeColor="text1"/>
          <w:sz w:val="23"/>
          <w:szCs w:val="23"/>
        </w:rPr>
      </w:pPr>
      <w:r w:rsidRPr="00AD5B05">
        <w:rPr>
          <w:rFonts w:cstheme="minorHAnsi"/>
          <w:b/>
          <w:color w:val="000000" w:themeColor="text1"/>
          <w:sz w:val="23"/>
          <w:szCs w:val="23"/>
        </w:rPr>
        <w:t>[</w:t>
      </w:r>
      <w:r w:rsidRPr="00AD5B05">
        <w:rPr>
          <w:rFonts w:cstheme="minorHAnsi"/>
          <w:b/>
          <w:i/>
          <w:iCs/>
          <w:color w:val="000000" w:themeColor="text1"/>
          <w:sz w:val="23"/>
          <w:szCs w:val="23"/>
        </w:rPr>
        <w:t>facolta</w:t>
      </w:r>
      <w:r w:rsidRPr="00360FBF">
        <w:rPr>
          <w:rFonts w:cstheme="minorHAnsi"/>
          <w:b/>
          <w:i/>
          <w:iCs/>
          <w:color w:val="000000" w:themeColor="text1"/>
          <w:sz w:val="23"/>
          <w:szCs w:val="23"/>
        </w:rPr>
        <w:t>tivo</w:t>
      </w:r>
      <w:r w:rsidRPr="00AD5B05">
        <w:rPr>
          <w:rFonts w:cstheme="minorHAnsi"/>
          <w:b/>
          <w:color w:val="000000" w:themeColor="text1"/>
          <w:sz w:val="23"/>
          <w:szCs w:val="23"/>
        </w:rPr>
        <w:t xml:space="preserve">] Ulteriori requisiti ex art. 100 del Codice (da utilizzare nel rispetto del principio di proporzionalità): </w:t>
      </w:r>
    </w:p>
    <w:p w14:paraId="4E9861DC" w14:textId="3197B497" w:rsidR="00AD5B05" w:rsidRPr="00AD5B05" w:rsidRDefault="00AD5B05" w:rsidP="00360FBF">
      <w:pPr>
        <w:pStyle w:val="Corpotesto"/>
        <w:tabs>
          <w:tab w:val="left" w:pos="1418"/>
        </w:tabs>
        <w:spacing w:line="276" w:lineRule="auto"/>
        <w:ind w:right="610"/>
        <w:rPr>
          <w:rFonts w:cstheme="minorHAnsi"/>
          <w:color w:val="000000" w:themeColor="text1"/>
          <w:sz w:val="23"/>
          <w:szCs w:val="23"/>
        </w:rPr>
      </w:pPr>
      <w:r w:rsidRPr="00AD5B05">
        <w:rPr>
          <w:rFonts w:cstheme="minorHAnsi"/>
          <w:color w:val="000000" w:themeColor="text1"/>
          <w:sz w:val="23"/>
          <w:szCs w:val="23"/>
        </w:rPr>
        <w:t xml:space="preserve">Elenco di servizi di ingegneria e di architettura espletati nel precedente triennio dalla data di richiesta di </w:t>
      </w:r>
      <w:r w:rsidR="0034147D">
        <w:rPr>
          <w:rFonts w:cstheme="minorHAnsi"/>
          <w:color w:val="000000" w:themeColor="text1"/>
          <w:sz w:val="23"/>
          <w:szCs w:val="23"/>
        </w:rPr>
        <w:t xml:space="preserve">proposta di </w:t>
      </w:r>
      <w:r w:rsidRPr="00AD5B05">
        <w:rPr>
          <w:rFonts w:cstheme="minorHAnsi"/>
          <w:color w:val="000000" w:themeColor="text1"/>
          <w:sz w:val="23"/>
          <w:szCs w:val="23"/>
        </w:rPr>
        <w:t>offerta e relativi ai lavori di ognuna delle categorie e ID indicate nella successiva tabella e il cui importo complessivo, per ogni categoria e ID, è almeno pari a ............. volte [</w:t>
      </w:r>
      <w:r w:rsidRPr="00AD5B05">
        <w:rPr>
          <w:rFonts w:cstheme="minorHAnsi"/>
          <w:b/>
          <w:bCs/>
          <w:i/>
          <w:iCs/>
          <w:color w:val="000000" w:themeColor="text1"/>
          <w:sz w:val="23"/>
          <w:szCs w:val="23"/>
        </w:rPr>
        <w:t>la stazione appaltante indica un valore compreso tra 1 e 2 volte</w:t>
      </w:r>
      <w:r w:rsidRPr="00AD5B05">
        <w:rPr>
          <w:rFonts w:cstheme="minorHAnsi"/>
          <w:color w:val="000000" w:themeColor="text1"/>
          <w:sz w:val="23"/>
          <w:szCs w:val="23"/>
        </w:rPr>
        <w:t xml:space="preserve">] l’importo stimato dei lavori della rispettiva categoria e ID </w:t>
      </w:r>
    </w:p>
    <w:p w14:paraId="46EF06AB" w14:textId="77777777" w:rsidR="00AD5B05" w:rsidRPr="00AD5B05" w:rsidRDefault="00AD5B05" w:rsidP="00360FBF">
      <w:pPr>
        <w:pStyle w:val="Corpotesto"/>
        <w:tabs>
          <w:tab w:val="left" w:pos="1418"/>
        </w:tabs>
        <w:spacing w:line="276" w:lineRule="auto"/>
        <w:ind w:right="610"/>
        <w:rPr>
          <w:rFonts w:cstheme="minorHAnsi"/>
          <w:b/>
          <w:color w:val="000000" w:themeColor="text1"/>
          <w:sz w:val="23"/>
          <w:szCs w:val="23"/>
        </w:rPr>
      </w:pPr>
      <w:r w:rsidRPr="00AD5B05">
        <w:rPr>
          <w:rFonts w:cstheme="minorHAnsi"/>
          <w:color w:val="000000" w:themeColor="text1"/>
          <w:sz w:val="23"/>
          <w:szCs w:val="23"/>
        </w:rPr>
        <w:t>Gli importi minimi dei lavori, per categorie e ID, sono riportati nella seguente tabella.</w:t>
      </w:r>
    </w:p>
    <w:p w14:paraId="72E1F502" w14:textId="64A06732" w:rsidR="000E4D8A" w:rsidRPr="00AD5B05" w:rsidRDefault="000E4D8A" w:rsidP="00360FBF">
      <w:pPr>
        <w:pBdr>
          <w:top w:val="nil"/>
          <w:left w:val="nil"/>
          <w:bottom w:val="nil"/>
          <w:right w:val="nil"/>
          <w:between w:val="nil"/>
        </w:pBdr>
        <w:shd w:val="clear" w:color="auto" w:fill="FFFFFF"/>
        <w:spacing w:after="0" w:line="276" w:lineRule="auto"/>
        <w:jc w:val="both"/>
        <w:rPr>
          <w:rFonts w:asciiTheme="minorHAnsi" w:eastAsia="Times New Roman" w:hAnsiTheme="minorHAnsi" w:cstheme="minorHAnsi"/>
          <w:b/>
          <w:color w:val="000000"/>
          <w:sz w:val="23"/>
          <w:szCs w:val="23"/>
        </w:rPr>
      </w:pPr>
      <w:r w:rsidRPr="00AD5B05">
        <w:rPr>
          <w:rFonts w:asciiTheme="minorHAnsi" w:eastAsia="Times New Roman" w:hAnsiTheme="minorHAnsi" w:cstheme="minorHAnsi"/>
          <w:b/>
          <w:color w:val="000000"/>
          <w:sz w:val="23"/>
          <w:szCs w:val="23"/>
        </w:rPr>
        <w:t xml:space="preserve">Tabella n. </w:t>
      </w:r>
      <w:r w:rsidR="005B0C6D" w:rsidRPr="00AD5B05">
        <w:rPr>
          <w:rFonts w:asciiTheme="minorHAnsi" w:eastAsia="Times New Roman" w:hAnsiTheme="minorHAnsi" w:cstheme="minorHAnsi"/>
          <w:color w:val="000000"/>
          <w:sz w:val="23"/>
          <w:szCs w:val="23"/>
        </w:rPr>
        <w:t>3</w:t>
      </w:r>
      <w:r w:rsidRPr="00AD5B05">
        <w:rPr>
          <w:rFonts w:asciiTheme="minorHAnsi" w:eastAsia="Times New Roman" w:hAnsiTheme="minorHAnsi" w:cstheme="minorHAnsi"/>
          <w:b/>
          <w:color w:val="000000"/>
          <w:sz w:val="23"/>
          <w:szCs w:val="23"/>
        </w:rPr>
        <w:t xml:space="preserve"> - Categorie, ID e importi minimi dei lavori per l’elenco dei servizi</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3"/>
        <w:gridCol w:w="1843"/>
        <w:gridCol w:w="1559"/>
        <w:gridCol w:w="3261"/>
      </w:tblGrid>
      <w:tr w:rsidR="000E4D8A" w:rsidRPr="00AD5B05" w14:paraId="64402915" w14:textId="77777777" w:rsidTr="00D061F3">
        <w:trPr>
          <w:trHeight w:val="1129"/>
          <w:jc w:val="center"/>
        </w:trPr>
        <w:tc>
          <w:tcPr>
            <w:tcW w:w="2693" w:type="dxa"/>
          </w:tcPr>
          <w:p w14:paraId="61815293" w14:textId="77777777" w:rsidR="000E4D8A" w:rsidRPr="00AD5B05" w:rsidRDefault="000E4D8A" w:rsidP="00BB32E2">
            <w:pPr>
              <w:pBdr>
                <w:top w:val="nil"/>
                <w:left w:val="nil"/>
                <w:bottom w:val="nil"/>
                <w:right w:val="nil"/>
                <w:between w:val="nil"/>
              </w:pBdr>
              <w:shd w:val="clear" w:color="auto" w:fill="FFFFFF"/>
              <w:spacing w:after="0" w:line="276" w:lineRule="auto"/>
              <w:rPr>
                <w:rFonts w:asciiTheme="minorHAnsi" w:eastAsia="Times New Roman" w:hAnsiTheme="minorHAnsi" w:cstheme="minorHAnsi"/>
                <w:b/>
                <w:color w:val="000000"/>
                <w:sz w:val="23"/>
                <w:szCs w:val="23"/>
              </w:rPr>
            </w:pPr>
            <w:r w:rsidRPr="00AD5B05">
              <w:rPr>
                <w:rFonts w:asciiTheme="minorHAnsi" w:eastAsia="Times New Roman" w:hAnsiTheme="minorHAnsi" w:cstheme="minorHAnsi"/>
                <w:b/>
                <w:color w:val="000000"/>
                <w:sz w:val="23"/>
                <w:szCs w:val="23"/>
              </w:rPr>
              <w:t>Categoria e ID delle opere</w:t>
            </w:r>
          </w:p>
        </w:tc>
        <w:tc>
          <w:tcPr>
            <w:tcW w:w="1843" w:type="dxa"/>
          </w:tcPr>
          <w:p w14:paraId="3949AD31" w14:textId="77777777" w:rsidR="000E4D8A" w:rsidRPr="00AD5B05" w:rsidRDefault="000E4D8A" w:rsidP="00BB32E2">
            <w:pPr>
              <w:pBdr>
                <w:top w:val="nil"/>
                <w:left w:val="nil"/>
                <w:bottom w:val="nil"/>
                <w:right w:val="nil"/>
                <w:between w:val="nil"/>
              </w:pBdr>
              <w:shd w:val="clear" w:color="auto" w:fill="FFFFFF"/>
              <w:spacing w:after="0" w:line="276" w:lineRule="auto"/>
              <w:rPr>
                <w:rFonts w:asciiTheme="minorHAnsi" w:eastAsia="Times New Roman" w:hAnsiTheme="minorHAnsi" w:cstheme="minorHAnsi"/>
                <w:b/>
                <w:color w:val="000000"/>
                <w:sz w:val="23"/>
                <w:szCs w:val="23"/>
              </w:rPr>
            </w:pPr>
            <w:r w:rsidRPr="00AD5B05">
              <w:rPr>
                <w:rFonts w:asciiTheme="minorHAnsi" w:eastAsia="Times New Roman" w:hAnsiTheme="minorHAnsi" w:cstheme="minorHAnsi"/>
                <w:b/>
                <w:color w:val="000000"/>
                <w:sz w:val="23"/>
                <w:szCs w:val="23"/>
              </w:rPr>
              <w:t>Corrispondenza l. 143/49</w:t>
            </w:r>
          </w:p>
        </w:tc>
        <w:tc>
          <w:tcPr>
            <w:tcW w:w="1559" w:type="dxa"/>
          </w:tcPr>
          <w:p w14:paraId="5A85F7D5" w14:textId="77777777" w:rsidR="000E4D8A" w:rsidRPr="00AD5B05" w:rsidRDefault="000E4D8A" w:rsidP="00BB32E2">
            <w:pPr>
              <w:pBdr>
                <w:top w:val="nil"/>
                <w:left w:val="nil"/>
                <w:bottom w:val="nil"/>
                <w:right w:val="nil"/>
                <w:between w:val="nil"/>
              </w:pBdr>
              <w:shd w:val="clear" w:color="auto" w:fill="FFFFFF"/>
              <w:spacing w:after="0" w:line="276" w:lineRule="auto"/>
              <w:ind w:hanging="336"/>
              <w:rPr>
                <w:rFonts w:asciiTheme="minorHAnsi" w:eastAsia="Times New Roman" w:hAnsiTheme="minorHAnsi" w:cstheme="minorHAnsi"/>
                <w:b/>
                <w:color w:val="000000"/>
                <w:sz w:val="23"/>
                <w:szCs w:val="23"/>
              </w:rPr>
            </w:pPr>
            <w:r w:rsidRPr="00AD5B05">
              <w:rPr>
                <w:rFonts w:asciiTheme="minorHAnsi" w:eastAsia="Times New Roman" w:hAnsiTheme="minorHAnsi" w:cstheme="minorHAnsi"/>
                <w:b/>
                <w:color w:val="000000"/>
                <w:sz w:val="23"/>
                <w:szCs w:val="23"/>
              </w:rPr>
              <w:t>Valore delle opere</w:t>
            </w:r>
          </w:p>
        </w:tc>
        <w:tc>
          <w:tcPr>
            <w:tcW w:w="3261" w:type="dxa"/>
          </w:tcPr>
          <w:p w14:paraId="608187B6" w14:textId="77777777" w:rsidR="000E4D8A" w:rsidRPr="00AD5B05" w:rsidRDefault="000E4D8A" w:rsidP="00BB32E2">
            <w:pPr>
              <w:pBdr>
                <w:top w:val="nil"/>
                <w:left w:val="nil"/>
                <w:bottom w:val="nil"/>
                <w:right w:val="nil"/>
                <w:between w:val="nil"/>
              </w:pBdr>
              <w:shd w:val="clear" w:color="auto" w:fill="FFFFFF"/>
              <w:tabs>
                <w:tab w:val="left" w:pos="1718"/>
              </w:tabs>
              <w:spacing w:after="0" w:line="276" w:lineRule="auto"/>
              <w:jc w:val="both"/>
              <w:rPr>
                <w:rFonts w:asciiTheme="minorHAnsi" w:eastAsia="Times New Roman" w:hAnsiTheme="minorHAnsi" w:cstheme="minorHAnsi"/>
                <w:b/>
                <w:color w:val="000000"/>
                <w:sz w:val="23"/>
                <w:szCs w:val="23"/>
              </w:rPr>
            </w:pPr>
            <w:r w:rsidRPr="00AD5B05">
              <w:rPr>
                <w:rFonts w:asciiTheme="minorHAnsi" w:eastAsia="Times New Roman" w:hAnsiTheme="minorHAnsi" w:cstheme="minorHAnsi"/>
                <w:b/>
                <w:color w:val="000000"/>
                <w:sz w:val="23"/>
                <w:szCs w:val="23"/>
              </w:rPr>
              <w:t>Importo complessivo minimo per l’elenco dei servizi</w:t>
            </w:r>
          </w:p>
        </w:tc>
      </w:tr>
      <w:tr w:rsidR="000E4D8A" w:rsidRPr="00AD5B05" w14:paraId="2A1838E6" w14:textId="77777777" w:rsidTr="00D061F3">
        <w:trPr>
          <w:trHeight w:val="1190"/>
          <w:jc w:val="center"/>
        </w:trPr>
        <w:tc>
          <w:tcPr>
            <w:tcW w:w="2693" w:type="dxa"/>
          </w:tcPr>
          <w:p w14:paraId="0C74EDEA" w14:textId="77777777" w:rsidR="000E4D8A" w:rsidRPr="00AD5B05" w:rsidRDefault="000E4D8A" w:rsidP="00BB32E2">
            <w:pPr>
              <w:pBdr>
                <w:top w:val="nil"/>
                <w:left w:val="nil"/>
                <w:bottom w:val="nil"/>
                <w:right w:val="nil"/>
                <w:between w:val="nil"/>
              </w:pBdr>
              <w:shd w:val="clear" w:color="auto" w:fill="FFFFFF"/>
              <w:spacing w:after="0" w:line="276" w:lineRule="auto"/>
              <w:rPr>
                <w:rFonts w:asciiTheme="minorHAnsi" w:eastAsia="Times New Roman" w:hAnsiTheme="minorHAnsi" w:cstheme="minorHAnsi"/>
                <w:i/>
                <w:color w:val="000000"/>
                <w:sz w:val="23"/>
                <w:szCs w:val="23"/>
              </w:rPr>
            </w:pPr>
            <w:r w:rsidRPr="00AD5B05">
              <w:rPr>
                <w:rFonts w:asciiTheme="minorHAnsi" w:eastAsia="Times New Roman" w:hAnsiTheme="minorHAnsi" w:cstheme="minorHAnsi"/>
                <w:i/>
                <w:color w:val="000000"/>
                <w:sz w:val="23"/>
                <w:szCs w:val="23"/>
              </w:rPr>
              <w:lastRenderedPageBreak/>
              <w:t>[ad es. STRUTTURE:S.04</w:t>
            </w:r>
          </w:p>
          <w:p w14:paraId="7CD7D0F8" w14:textId="77777777" w:rsidR="000E4D8A" w:rsidRPr="00AD5B05" w:rsidRDefault="000E4D8A" w:rsidP="00BB32E2">
            <w:pPr>
              <w:pBdr>
                <w:top w:val="nil"/>
                <w:left w:val="nil"/>
                <w:bottom w:val="nil"/>
                <w:right w:val="nil"/>
                <w:between w:val="nil"/>
              </w:pBdr>
              <w:shd w:val="clear" w:color="auto" w:fill="FFFFFF"/>
              <w:tabs>
                <w:tab w:val="left" w:pos="2269"/>
              </w:tabs>
              <w:spacing w:after="0" w:line="276" w:lineRule="auto"/>
              <w:rPr>
                <w:rFonts w:asciiTheme="minorHAnsi" w:eastAsia="Times New Roman" w:hAnsiTheme="minorHAnsi" w:cstheme="minorHAnsi"/>
                <w:i/>
                <w:color w:val="000000"/>
                <w:sz w:val="23"/>
                <w:szCs w:val="23"/>
              </w:rPr>
            </w:pPr>
            <w:r w:rsidRPr="00AD5B05">
              <w:rPr>
                <w:rFonts w:asciiTheme="minorHAnsi" w:eastAsia="Times New Roman" w:hAnsiTheme="minorHAnsi" w:cstheme="minorHAnsi"/>
                <w:i/>
                <w:color w:val="000000"/>
                <w:sz w:val="23"/>
                <w:szCs w:val="23"/>
              </w:rPr>
              <w:t xml:space="preserve">Strutture, </w:t>
            </w:r>
          </w:p>
          <w:p w14:paraId="7E78A550" w14:textId="77777777" w:rsidR="000E4D8A" w:rsidRPr="00AD5B05" w:rsidRDefault="000E4D8A" w:rsidP="00BB32E2">
            <w:pPr>
              <w:pBdr>
                <w:top w:val="nil"/>
                <w:left w:val="nil"/>
                <w:bottom w:val="nil"/>
                <w:right w:val="nil"/>
                <w:between w:val="nil"/>
              </w:pBdr>
              <w:shd w:val="clear" w:color="auto" w:fill="FFFFFF"/>
              <w:tabs>
                <w:tab w:val="left" w:pos="2269"/>
              </w:tabs>
              <w:spacing w:after="0" w:line="276" w:lineRule="auto"/>
              <w:rPr>
                <w:rFonts w:asciiTheme="minorHAnsi" w:eastAsia="Times New Roman" w:hAnsiTheme="minorHAnsi" w:cstheme="minorHAnsi"/>
                <w:i/>
                <w:color w:val="000000"/>
                <w:sz w:val="23"/>
                <w:szCs w:val="23"/>
              </w:rPr>
            </w:pPr>
            <w:r w:rsidRPr="00AD5B05">
              <w:rPr>
                <w:rFonts w:asciiTheme="minorHAnsi" w:eastAsia="Times New Roman" w:hAnsiTheme="minorHAnsi" w:cstheme="minorHAnsi"/>
                <w:i/>
                <w:color w:val="000000"/>
                <w:sz w:val="23"/>
                <w:szCs w:val="23"/>
              </w:rPr>
              <w:t>Opere    infrastrutturali puntuali]</w:t>
            </w:r>
          </w:p>
        </w:tc>
        <w:tc>
          <w:tcPr>
            <w:tcW w:w="1843" w:type="dxa"/>
          </w:tcPr>
          <w:p w14:paraId="756AEB91" w14:textId="77777777" w:rsidR="000E4D8A" w:rsidRPr="00AD5B05" w:rsidRDefault="000E4D8A" w:rsidP="00BB32E2">
            <w:pPr>
              <w:pBdr>
                <w:top w:val="nil"/>
                <w:left w:val="nil"/>
                <w:bottom w:val="nil"/>
                <w:right w:val="nil"/>
                <w:between w:val="nil"/>
              </w:pBdr>
              <w:shd w:val="clear" w:color="auto" w:fill="FFFFFF"/>
              <w:spacing w:after="0" w:line="276" w:lineRule="auto"/>
              <w:rPr>
                <w:rFonts w:asciiTheme="minorHAnsi" w:eastAsia="Times New Roman" w:hAnsiTheme="minorHAnsi" w:cstheme="minorHAnsi"/>
                <w:i/>
                <w:color w:val="000000"/>
                <w:sz w:val="23"/>
                <w:szCs w:val="23"/>
              </w:rPr>
            </w:pPr>
            <w:r w:rsidRPr="00AD5B05">
              <w:rPr>
                <w:rFonts w:asciiTheme="minorHAnsi" w:eastAsia="Times New Roman" w:hAnsiTheme="minorHAnsi" w:cstheme="minorHAnsi"/>
                <w:i/>
                <w:color w:val="000000"/>
                <w:sz w:val="23"/>
                <w:szCs w:val="23"/>
              </w:rPr>
              <w:t>[ad. es. IX/b]</w:t>
            </w:r>
          </w:p>
        </w:tc>
        <w:tc>
          <w:tcPr>
            <w:tcW w:w="1559" w:type="dxa"/>
          </w:tcPr>
          <w:p w14:paraId="21DBFD1C" w14:textId="77777777" w:rsidR="000E4D8A" w:rsidRPr="00AD5B05" w:rsidRDefault="000E4D8A" w:rsidP="00BB32E2">
            <w:pPr>
              <w:pBdr>
                <w:top w:val="nil"/>
                <w:left w:val="nil"/>
                <w:bottom w:val="nil"/>
                <w:right w:val="nil"/>
                <w:between w:val="nil"/>
              </w:pBdr>
              <w:shd w:val="clear" w:color="auto" w:fill="FFFFFF"/>
              <w:spacing w:after="0" w:line="276" w:lineRule="auto"/>
              <w:rPr>
                <w:rFonts w:asciiTheme="minorHAnsi" w:eastAsia="Times New Roman" w:hAnsiTheme="minorHAnsi" w:cstheme="minorHAnsi"/>
                <w:i/>
                <w:color w:val="000000"/>
                <w:sz w:val="23"/>
                <w:szCs w:val="23"/>
              </w:rPr>
            </w:pPr>
            <w:r w:rsidRPr="00AD5B05">
              <w:rPr>
                <w:rFonts w:asciiTheme="minorHAnsi" w:eastAsia="Times New Roman" w:hAnsiTheme="minorHAnsi" w:cstheme="minorHAnsi"/>
                <w:i/>
                <w:color w:val="000000"/>
                <w:sz w:val="23"/>
                <w:szCs w:val="23"/>
              </w:rPr>
              <w:t>[ad es.</w:t>
            </w:r>
          </w:p>
          <w:p w14:paraId="0F89D026" w14:textId="77777777" w:rsidR="000E4D8A" w:rsidRPr="00AD5B05" w:rsidRDefault="000E4D8A" w:rsidP="00BB32E2">
            <w:pPr>
              <w:pBdr>
                <w:top w:val="nil"/>
                <w:left w:val="nil"/>
                <w:bottom w:val="nil"/>
                <w:right w:val="nil"/>
                <w:between w:val="nil"/>
              </w:pBdr>
              <w:shd w:val="clear" w:color="auto" w:fill="FFFFFF"/>
              <w:spacing w:after="0" w:line="276" w:lineRule="auto"/>
              <w:rPr>
                <w:rFonts w:asciiTheme="minorHAnsi" w:eastAsia="Times New Roman" w:hAnsiTheme="minorHAnsi" w:cstheme="minorHAnsi"/>
                <w:i/>
                <w:color w:val="000000"/>
                <w:sz w:val="23"/>
                <w:szCs w:val="23"/>
              </w:rPr>
            </w:pPr>
            <w:r w:rsidRPr="00AD5B05">
              <w:rPr>
                <w:rFonts w:asciiTheme="minorHAnsi" w:eastAsia="Times New Roman" w:hAnsiTheme="minorHAnsi" w:cstheme="minorHAnsi"/>
                <w:i/>
                <w:color w:val="000000"/>
                <w:sz w:val="23"/>
                <w:szCs w:val="23"/>
              </w:rPr>
              <w:t>€ 575.000,00]</w:t>
            </w:r>
          </w:p>
        </w:tc>
        <w:tc>
          <w:tcPr>
            <w:tcW w:w="3261" w:type="dxa"/>
          </w:tcPr>
          <w:p w14:paraId="35030564" w14:textId="77777777" w:rsidR="000E4D8A" w:rsidRPr="00AD5B05" w:rsidRDefault="000E4D8A" w:rsidP="00BB32E2">
            <w:pPr>
              <w:pBdr>
                <w:top w:val="nil"/>
                <w:left w:val="nil"/>
                <w:bottom w:val="nil"/>
                <w:right w:val="nil"/>
                <w:between w:val="nil"/>
              </w:pBdr>
              <w:shd w:val="clear" w:color="auto" w:fill="FFFFFF"/>
              <w:spacing w:after="0" w:line="276" w:lineRule="auto"/>
              <w:rPr>
                <w:rFonts w:asciiTheme="minorHAnsi" w:eastAsia="Times New Roman" w:hAnsiTheme="minorHAnsi" w:cstheme="minorHAnsi"/>
                <w:i/>
                <w:color w:val="000000"/>
                <w:sz w:val="23"/>
                <w:szCs w:val="23"/>
              </w:rPr>
            </w:pPr>
            <w:r w:rsidRPr="00AD5B05">
              <w:rPr>
                <w:rFonts w:asciiTheme="minorHAnsi" w:eastAsia="Times New Roman" w:hAnsiTheme="minorHAnsi" w:cstheme="minorHAnsi"/>
                <w:i/>
                <w:color w:val="000000"/>
                <w:sz w:val="23"/>
                <w:szCs w:val="23"/>
              </w:rPr>
              <w:t>[ad es.</w:t>
            </w:r>
          </w:p>
          <w:p w14:paraId="4FF2A106" w14:textId="77777777" w:rsidR="000E4D8A" w:rsidRPr="00AD5B05" w:rsidRDefault="000E4D8A" w:rsidP="00BB32E2">
            <w:pPr>
              <w:pBdr>
                <w:top w:val="nil"/>
                <w:left w:val="nil"/>
                <w:bottom w:val="nil"/>
                <w:right w:val="nil"/>
                <w:between w:val="nil"/>
              </w:pBdr>
              <w:shd w:val="clear" w:color="auto" w:fill="FFFFFF"/>
              <w:spacing w:after="0" w:line="276" w:lineRule="auto"/>
              <w:rPr>
                <w:rFonts w:asciiTheme="minorHAnsi" w:eastAsia="Times New Roman" w:hAnsiTheme="minorHAnsi" w:cstheme="minorHAnsi"/>
                <w:i/>
                <w:color w:val="000000"/>
                <w:sz w:val="23"/>
                <w:szCs w:val="23"/>
              </w:rPr>
            </w:pPr>
            <w:r w:rsidRPr="00AD5B05">
              <w:rPr>
                <w:rFonts w:asciiTheme="minorHAnsi" w:eastAsia="Times New Roman" w:hAnsiTheme="minorHAnsi" w:cstheme="minorHAnsi"/>
                <w:i/>
                <w:color w:val="000000"/>
                <w:sz w:val="23"/>
                <w:szCs w:val="23"/>
              </w:rPr>
              <w:t>€ 862.500,00]</w:t>
            </w:r>
          </w:p>
        </w:tc>
      </w:tr>
      <w:tr w:rsidR="000E4D8A" w:rsidRPr="00AD5B05" w14:paraId="2F969290" w14:textId="77777777" w:rsidTr="00D061F3">
        <w:trPr>
          <w:trHeight w:val="456"/>
          <w:jc w:val="center"/>
        </w:trPr>
        <w:tc>
          <w:tcPr>
            <w:tcW w:w="2693" w:type="dxa"/>
          </w:tcPr>
          <w:p w14:paraId="7E4BA199" w14:textId="77777777" w:rsidR="000E4D8A" w:rsidRPr="00AD5B05" w:rsidRDefault="000E4D8A" w:rsidP="00BB32E2">
            <w:pPr>
              <w:pBdr>
                <w:top w:val="nil"/>
                <w:left w:val="nil"/>
                <w:bottom w:val="nil"/>
                <w:right w:val="nil"/>
                <w:between w:val="nil"/>
              </w:pBdr>
              <w:shd w:val="clear" w:color="auto" w:fill="FFFFFF"/>
              <w:spacing w:after="0" w:line="276" w:lineRule="auto"/>
              <w:rPr>
                <w:rFonts w:asciiTheme="minorHAnsi" w:eastAsia="Times New Roman" w:hAnsiTheme="minorHAnsi" w:cstheme="minorHAnsi"/>
                <w:color w:val="000000"/>
                <w:sz w:val="23"/>
                <w:szCs w:val="23"/>
              </w:rPr>
            </w:pPr>
          </w:p>
        </w:tc>
        <w:tc>
          <w:tcPr>
            <w:tcW w:w="1843" w:type="dxa"/>
          </w:tcPr>
          <w:p w14:paraId="368366D0" w14:textId="77777777" w:rsidR="000E4D8A" w:rsidRPr="00AD5B05" w:rsidRDefault="000E4D8A" w:rsidP="00BB32E2">
            <w:pPr>
              <w:pBdr>
                <w:top w:val="nil"/>
                <w:left w:val="nil"/>
                <w:bottom w:val="nil"/>
                <w:right w:val="nil"/>
                <w:between w:val="nil"/>
              </w:pBdr>
              <w:shd w:val="clear" w:color="auto" w:fill="FFFFFF"/>
              <w:spacing w:after="0" w:line="276" w:lineRule="auto"/>
              <w:rPr>
                <w:rFonts w:asciiTheme="minorHAnsi" w:eastAsia="Times New Roman" w:hAnsiTheme="minorHAnsi" w:cstheme="minorHAnsi"/>
                <w:color w:val="000000"/>
                <w:sz w:val="23"/>
                <w:szCs w:val="23"/>
              </w:rPr>
            </w:pPr>
          </w:p>
        </w:tc>
        <w:tc>
          <w:tcPr>
            <w:tcW w:w="1559" w:type="dxa"/>
          </w:tcPr>
          <w:p w14:paraId="6A0C19B1" w14:textId="77777777" w:rsidR="000E4D8A" w:rsidRPr="00AD5B05" w:rsidRDefault="000E4D8A" w:rsidP="00BB32E2">
            <w:pPr>
              <w:pBdr>
                <w:top w:val="nil"/>
                <w:left w:val="nil"/>
                <w:bottom w:val="nil"/>
                <w:right w:val="nil"/>
                <w:between w:val="nil"/>
              </w:pBdr>
              <w:shd w:val="clear" w:color="auto" w:fill="FFFFFF"/>
              <w:spacing w:after="0" w:line="276" w:lineRule="auto"/>
              <w:rPr>
                <w:rFonts w:asciiTheme="minorHAnsi" w:eastAsia="Times New Roman" w:hAnsiTheme="minorHAnsi" w:cstheme="minorHAnsi"/>
                <w:color w:val="000000"/>
                <w:sz w:val="23"/>
                <w:szCs w:val="23"/>
              </w:rPr>
            </w:pPr>
          </w:p>
        </w:tc>
        <w:tc>
          <w:tcPr>
            <w:tcW w:w="3261" w:type="dxa"/>
          </w:tcPr>
          <w:p w14:paraId="6D429D39" w14:textId="77777777" w:rsidR="000E4D8A" w:rsidRPr="00AD5B05" w:rsidRDefault="000E4D8A" w:rsidP="00BB32E2">
            <w:pPr>
              <w:pBdr>
                <w:top w:val="nil"/>
                <w:left w:val="nil"/>
                <w:bottom w:val="nil"/>
                <w:right w:val="nil"/>
                <w:between w:val="nil"/>
              </w:pBdr>
              <w:shd w:val="clear" w:color="auto" w:fill="FFFFFF"/>
              <w:spacing w:after="0" w:line="276" w:lineRule="auto"/>
              <w:rPr>
                <w:rFonts w:asciiTheme="minorHAnsi" w:eastAsia="Times New Roman" w:hAnsiTheme="minorHAnsi" w:cstheme="minorHAnsi"/>
                <w:color w:val="000000"/>
                <w:sz w:val="23"/>
                <w:szCs w:val="23"/>
              </w:rPr>
            </w:pPr>
          </w:p>
        </w:tc>
      </w:tr>
      <w:tr w:rsidR="000E4D8A" w:rsidRPr="00AD5B05" w14:paraId="213022EB" w14:textId="77777777" w:rsidTr="00D061F3">
        <w:trPr>
          <w:trHeight w:val="456"/>
          <w:jc w:val="center"/>
        </w:trPr>
        <w:tc>
          <w:tcPr>
            <w:tcW w:w="2693" w:type="dxa"/>
          </w:tcPr>
          <w:p w14:paraId="3E8165B8" w14:textId="77777777" w:rsidR="000E4D8A" w:rsidRPr="00AD5B05" w:rsidRDefault="000E4D8A" w:rsidP="00BB32E2">
            <w:pPr>
              <w:pBdr>
                <w:top w:val="nil"/>
                <w:left w:val="nil"/>
                <w:bottom w:val="nil"/>
                <w:right w:val="nil"/>
                <w:between w:val="nil"/>
              </w:pBdr>
              <w:shd w:val="clear" w:color="auto" w:fill="FFFFFF"/>
              <w:spacing w:after="0" w:line="276" w:lineRule="auto"/>
              <w:rPr>
                <w:rFonts w:asciiTheme="minorHAnsi" w:eastAsia="Times New Roman" w:hAnsiTheme="minorHAnsi" w:cstheme="minorHAnsi"/>
                <w:color w:val="000000"/>
                <w:sz w:val="23"/>
                <w:szCs w:val="23"/>
              </w:rPr>
            </w:pPr>
          </w:p>
        </w:tc>
        <w:tc>
          <w:tcPr>
            <w:tcW w:w="1843" w:type="dxa"/>
          </w:tcPr>
          <w:p w14:paraId="052821A8" w14:textId="77777777" w:rsidR="000E4D8A" w:rsidRPr="00AD5B05" w:rsidRDefault="000E4D8A" w:rsidP="00BB32E2">
            <w:pPr>
              <w:pBdr>
                <w:top w:val="nil"/>
                <w:left w:val="nil"/>
                <w:bottom w:val="nil"/>
                <w:right w:val="nil"/>
                <w:between w:val="nil"/>
              </w:pBdr>
              <w:shd w:val="clear" w:color="auto" w:fill="FFFFFF"/>
              <w:spacing w:after="0" w:line="276" w:lineRule="auto"/>
              <w:rPr>
                <w:rFonts w:asciiTheme="minorHAnsi" w:eastAsia="Times New Roman" w:hAnsiTheme="minorHAnsi" w:cstheme="minorHAnsi"/>
                <w:color w:val="000000"/>
                <w:sz w:val="23"/>
                <w:szCs w:val="23"/>
              </w:rPr>
            </w:pPr>
          </w:p>
        </w:tc>
        <w:tc>
          <w:tcPr>
            <w:tcW w:w="1559" w:type="dxa"/>
          </w:tcPr>
          <w:p w14:paraId="6F9FED64" w14:textId="77777777" w:rsidR="000E4D8A" w:rsidRPr="00AD5B05" w:rsidRDefault="000E4D8A" w:rsidP="00BB32E2">
            <w:pPr>
              <w:pBdr>
                <w:top w:val="nil"/>
                <w:left w:val="nil"/>
                <w:bottom w:val="nil"/>
                <w:right w:val="nil"/>
                <w:between w:val="nil"/>
              </w:pBdr>
              <w:shd w:val="clear" w:color="auto" w:fill="FFFFFF"/>
              <w:spacing w:after="0" w:line="276" w:lineRule="auto"/>
              <w:rPr>
                <w:rFonts w:asciiTheme="minorHAnsi" w:eastAsia="Times New Roman" w:hAnsiTheme="minorHAnsi" w:cstheme="minorHAnsi"/>
                <w:color w:val="000000"/>
                <w:sz w:val="23"/>
                <w:szCs w:val="23"/>
              </w:rPr>
            </w:pPr>
          </w:p>
        </w:tc>
        <w:tc>
          <w:tcPr>
            <w:tcW w:w="3261" w:type="dxa"/>
          </w:tcPr>
          <w:p w14:paraId="6562FA7B" w14:textId="77777777" w:rsidR="000E4D8A" w:rsidRPr="00AD5B05" w:rsidRDefault="000E4D8A" w:rsidP="00BB32E2">
            <w:pPr>
              <w:pBdr>
                <w:top w:val="nil"/>
                <w:left w:val="nil"/>
                <w:bottom w:val="nil"/>
                <w:right w:val="nil"/>
                <w:between w:val="nil"/>
              </w:pBdr>
              <w:shd w:val="clear" w:color="auto" w:fill="FFFFFF"/>
              <w:spacing w:after="0" w:line="276" w:lineRule="auto"/>
              <w:rPr>
                <w:rFonts w:asciiTheme="minorHAnsi" w:eastAsia="Times New Roman" w:hAnsiTheme="minorHAnsi" w:cstheme="minorHAnsi"/>
                <w:color w:val="000000"/>
                <w:sz w:val="23"/>
                <w:szCs w:val="23"/>
              </w:rPr>
            </w:pPr>
          </w:p>
        </w:tc>
      </w:tr>
    </w:tbl>
    <w:p w14:paraId="4EB849DE" w14:textId="77777777" w:rsidR="000E4D8A" w:rsidRPr="00AD5B05" w:rsidRDefault="000E4D8A" w:rsidP="00BB32E2">
      <w:pPr>
        <w:pBdr>
          <w:top w:val="nil"/>
          <w:left w:val="nil"/>
          <w:bottom w:val="nil"/>
          <w:right w:val="nil"/>
          <w:between w:val="nil"/>
        </w:pBdr>
        <w:shd w:val="clear" w:color="auto" w:fill="FFFFFF"/>
        <w:spacing w:after="0" w:line="276" w:lineRule="auto"/>
        <w:rPr>
          <w:rFonts w:asciiTheme="minorHAnsi" w:eastAsia="Times New Roman" w:hAnsiTheme="minorHAnsi" w:cstheme="minorHAnsi"/>
          <w:color w:val="000000"/>
          <w:sz w:val="23"/>
          <w:szCs w:val="23"/>
        </w:rPr>
      </w:pPr>
    </w:p>
    <w:p w14:paraId="0EF6A1D8" w14:textId="77777777" w:rsidR="000E4D8A" w:rsidRPr="00AD5B05" w:rsidRDefault="000E4D8A" w:rsidP="00BB32E2">
      <w:pPr>
        <w:widowControl/>
        <w:pBdr>
          <w:top w:val="nil"/>
          <w:left w:val="nil"/>
          <w:bottom w:val="nil"/>
          <w:right w:val="nil"/>
          <w:between w:val="nil"/>
        </w:pBdr>
        <w:shd w:val="clear" w:color="auto" w:fill="FFFFFF"/>
        <w:spacing w:after="0" w:line="276" w:lineRule="auto"/>
        <w:ind w:right="468"/>
        <w:jc w:val="both"/>
        <w:rPr>
          <w:rFonts w:asciiTheme="minorHAnsi" w:eastAsia="Times New Roman" w:hAnsiTheme="minorHAnsi" w:cstheme="minorHAnsi"/>
          <w:i/>
          <w:iCs/>
          <w:color w:val="000000"/>
          <w:sz w:val="23"/>
          <w:szCs w:val="23"/>
        </w:rPr>
      </w:pPr>
      <w:r w:rsidRPr="00AD5B05">
        <w:rPr>
          <w:rFonts w:asciiTheme="minorHAnsi" w:eastAsia="Times New Roman" w:hAnsiTheme="minorHAnsi" w:cstheme="minorHAnsi"/>
          <w:color w:val="000000"/>
          <w:sz w:val="23"/>
          <w:szCs w:val="23"/>
        </w:rPr>
        <w:t>La comprova del requisito è fornita mediante….</w:t>
      </w:r>
      <w:r w:rsidRPr="00AD5B05">
        <w:rPr>
          <w:rFonts w:asciiTheme="minorHAnsi" w:eastAsia="Times New Roman" w:hAnsiTheme="minorHAnsi" w:cstheme="minorHAnsi"/>
          <w:color w:val="000000"/>
          <w:sz w:val="23"/>
          <w:szCs w:val="23"/>
        </w:rPr>
        <w:tab/>
      </w:r>
      <w:r w:rsidRPr="00AD5B05">
        <w:rPr>
          <w:rFonts w:asciiTheme="minorHAnsi" w:eastAsia="Times New Roman" w:hAnsiTheme="minorHAnsi" w:cstheme="minorHAnsi"/>
          <w:i/>
          <w:iCs/>
          <w:color w:val="000000"/>
          <w:sz w:val="23"/>
          <w:szCs w:val="23"/>
        </w:rPr>
        <w:t>[</w:t>
      </w:r>
      <w:r w:rsidRPr="00AD5B05">
        <w:rPr>
          <w:rFonts w:asciiTheme="minorHAnsi" w:eastAsia="Times New Roman" w:hAnsiTheme="minorHAnsi" w:cstheme="minorHAnsi"/>
          <w:b/>
          <w:bCs/>
          <w:i/>
          <w:iCs/>
          <w:color w:val="000000"/>
          <w:sz w:val="23"/>
          <w:szCs w:val="23"/>
        </w:rPr>
        <w:t>la stazione appaltante specifica i documenti richiesti]</w:t>
      </w:r>
      <w:r w:rsidRPr="00AD5B05">
        <w:rPr>
          <w:rFonts w:asciiTheme="minorHAnsi" w:eastAsia="Times New Roman" w:hAnsiTheme="minorHAnsi" w:cstheme="minorHAnsi"/>
          <w:i/>
          <w:iCs/>
          <w:color w:val="000000"/>
          <w:sz w:val="23"/>
          <w:szCs w:val="23"/>
        </w:rPr>
        <w:t>.</w:t>
      </w:r>
    </w:p>
    <w:p w14:paraId="26AB86EE" w14:textId="4E2B86B4" w:rsidR="000E4D8A" w:rsidRPr="00AD5B05" w:rsidRDefault="000E4D8A" w:rsidP="00BB32E2">
      <w:pPr>
        <w:widowControl/>
        <w:pBdr>
          <w:top w:val="nil"/>
          <w:left w:val="nil"/>
          <w:bottom w:val="nil"/>
          <w:right w:val="nil"/>
          <w:between w:val="nil"/>
        </w:pBdr>
        <w:shd w:val="clear" w:color="auto" w:fill="FFFFFF"/>
        <w:spacing w:after="0" w:line="276" w:lineRule="auto"/>
        <w:ind w:right="468"/>
        <w:jc w:val="both"/>
        <w:rPr>
          <w:rFonts w:asciiTheme="minorHAnsi" w:eastAsia="Times New Roman" w:hAnsiTheme="minorHAnsi" w:cstheme="minorHAnsi"/>
          <w:color w:val="000000"/>
          <w:sz w:val="23"/>
          <w:szCs w:val="23"/>
        </w:rPr>
      </w:pPr>
      <w:r w:rsidRPr="00AD5B05">
        <w:rPr>
          <w:rFonts w:asciiTheme="minorHAnsi" w:eastAsia="Times New Roman" w:hAnsiTheme="minorHAnsi" w:cstheme="minorHAnsi"/>
          <w:b/>
          <w:bCs/>
          <w:i/>
          <w:iCs/>
          <w:color w:val="000000"/>
          <w:sz w:val="23"/>
          <w:szCs w:val="23"/>
        </w:rPr>
        <w:t>[facoltativo</w:t>
      </w:r>
      <w:r w:rsidRPr="00AD5B05">
        <w:rPr>
          <w:rFonts w:asciiTheme="minorHAnsi" w:eastAsia="Times New Roman" w:hAnsiTheme="minorHAnsi" w:cstheme="minorHAnsi"/>
          <w:color w:val="000000"/>
          <w:sz w:val="23"/>
          <w:szCs w:val="23"/>
        </w:rPr>
        <w:t xml:space="preserve">] servizi “di punta” di ingegneria e architettura espletati nel precedente triennio dalla data di </w:t>
      </w:r>
      <w:r w:rsidR="005B0C6D" w:rsidRPr="00AD5B05">
        <w:rPr>
          <w:rFonts w:asciiTheme="minorHAnsi" w:eastAsia="Times New Roman" w:hAnsiTheme="minorHAnsi" w:cstheme="minorHAnsi"/>
          <w:color w:val="000000"/>
          <w:sz w:val="23"/>
          <w:szCs w:val="23"/>
        </w:rPr>
        <w:t>richiesta</w:t>
      </w:r>
      <w:r w:rsidRPr="00AD5B05">
        <w:rPr>
          <w:rFonts w:asciiTheme="minorHAnsi" w:eastAsia="Times New Roman" w:hAnsiTheme="minorHAnsi" w:cstheme="minorHAnsi"/>
          <w:color w:val="000000"/>
          <w:sz w:val="23"/>
          <w:szCs w:val="23"/>
        </w:rPr>
        <w:t xml:space="preserve"> di </w:t>
      </w:r>
      <w:r w:rsidR="0034147D">
        <w:rPr>
          <w:rFonts w:asciiTheme="minorHAnsi" w:eastAsia="Times New Roman" w:hAnsiTheme="minorHAnsi" w:cstheme="minorHAnsi"/>
          <w:color w:val="000000"/>
          <w:sz w:val="23"/>
          <w:szCs w:val="23"/>
        </w:rPr>
        <w:t xml:space="preserve">proposta di </w:t>
      </w:r>
      <w:r w:rsidR="005B0C6D" w:rsidRPr="00AD5B05">
        <w:rPr>
          <w:rFonts w:asciiTheme="minorHAnsi" w:eastAsia="Times New Roman" w:hAnsiTheme="minorHAnsi" w:cstheme="minorHAnsi"/>
          <w:color w:val="000000"/>
          <w:sz w:val="23"/>
          <w:szCs w:val="23"/>
        </w:rPr>
        <w:t>offerta</w:t>
      </w:r>
      <w:r w:rsidRPr="00AD5B05">
        <w:rPr>
          <w:rFonts w:asciiTheme="minorHAnsi" w:eastAsia="Times New Roman" w:hAnsiTheme="minorHAnsi" w:cstheme="minorHAnsi"/>
          <w:color w:val="000000"/>
          <w:sz w:val="23"/>
          <w:szCs w:val="23"/>
        </w:rPr>
        <w:t xml:space="preserve"> con le seguenti caratteristiche: l’operatore economico deve aver eseguito, per ciascuna delle categorie e ID della successiva tabella, due servizi per lavori analoghi, per dimensione e caratteristiche tecniche, a quelli oggetto dell’affidamento, di importo complessivo, per ogni categoria e ID, almeno pari a</w:t>
      </w:r>
      <w:r w:rsidR="005B0C6D" w:rsidRPr="00AD5B05">
        <w:rPr>
          <w:rFonts w:asciiTheme="minorHAnsi" w:eastAsia="Times New Roman" w:hAnsiTheme="minorHAnsi" w:cstheme="minorHAnsi"/>
          <w:color w:val="000000"/>
          <w:sz w:val="23"/>
          <w:szCs w:val="23"/>
        </w:rPr>
        <w:t>…</w:t>
      </w:r>
      <w:r w:rsidR="005B0C6D" w:rsidRPr="00AD5B05">
        <w:rPr>
          <w:rFonts w:asciiTheme="minorHAnsi" w:eastAsia="Times New Roman" w:hAnsiTheme="minorHAnsi" w:cstheme="minorHAnsi"/>
          <w:color w:val="000000"/>
          <w:sz w:val="23"/>
          <w:szCs w:val="23"/>
        </w:rPr>
        <w:tab/>
        <w:t>[</w:t>
      </w:r>
      <w:r w:rsidRPr="00AD5B05">
        <w:rPr>
          <w:rFonts w:asciiTheme="minorHAnsi" w:eastAsia="Times New Roman" w:hAnsiTheme="minorHAnsi" w:cstheme="minorHAnsi"/>
          <w:b/>
          <w:bCs/>
          <w:i/>
          <w:iCs/>
          <w:color w:val="000000"/>
          <w:sz w:val="23"/>
          <w:szCs w:val="23"/>
        </w:rPr>
        <w:t>inserire un valore compreso fra 0,40 e 0,80 volte l’importo stimato dei lavori cui si riferisce la prestazione</w:t>
      </w:r>
      <w:r w:rsidRPr="00AD5B05">
        <w:rPr>
          <w:rFonts w:asciiTheme="minorHAnsi" w:eastAsia="Times New Roman" w:hAnsiTheme="minorHAnsi" w:cstheme="minorHAnsi"/>
          <w:color w:val="000000"/>
          <w:sz w:val="23"/>
          <w:szCs w:val="23"/>
        </w:rPr>
        <w:t>] volte il valore della medesima</w:t>
      </w:r>
    </w:p>
    <w:p w14:paraId="1D64196D" w14:textId="77777777" w:rsidR="000E4D8A" w:rsidRPr="00AD5B05" w:rsidRDefault="000E4D8A" w:rsidP="00BB32E2">
      <w:pPr>
        <w:widowControl/>
        <w:pBdr>
          <w:top w:val="nil"/>
          <w:left w:val="nil"/>
          <w:bottom w:val="nil"/>
          <w:right w:val="nil"/>
          <w:between w:val="nil"/>
        </w:pBdr>
        <w:shd w:val="clear" w:color="auto" w:fill="FFFFFF"/>
        <w:spacing w:after="0" w:line="276" w:lineRule="auto"/>
        <w:ind w:right="468"/>
        <w:jc w:val="both"/>
        <w:rPr>
          <w:rFonts w:asciiTheme="minorHAnsi" w:eastAsia="Times New Roman" w:hAnsiTheme="minorHAnsi" w:cstheme="minorHAnsi"/>
          <w:color w:val="000000"/>
          <w:sz w:val="23"/>
          <w:szCs w:val="23"/>
        </w:rPr>
      </w:pPr>
      <w:r w:rsidRPr="00AD5B05">
        <w:rPr>
          <w:rFonts w:asciiTheme="minorHAnsi" w:eastAsia="Times New Roman" w:hAnsiTheme="minorHAnsi" w:cstheme="minorHAnsi"/>
          <w:color w:val="000000"/>
          <w:sz w:val="23"/>
          <w:szCs w:val="23"/>
        </w:rPr>
        <w:t>[</w:t>
      </w:r>
      <w:r w:rsidRPr="00AD5B05">
        <w:rPr>
          <w:rFonts w:asciiTheme="minorHAnsi" w:eastAsia="Times New Roman" w:hAnsiTheme="minorHAnsi" w:cstheme="minorHAnsi"/>
          <w:b/>
          <w:bCs/>
          <w:i/>
          <w:iCs/>
          <w:color w:val="000000"/>
          <w:sz w:val="23"/>
          <w:szCs w:val="23"/>
        </w:rPr>
        <w:t>facoltativo</w:t>
      </w:r>
      <w:r w:rsidRPr="00AD5B05">
        <w:rPr>
          <w:rFonts w:asciiTheme="minorHAnsi" w:eastAsia="Times New Roman" w:hAnsiTheme="minorHAnsi" w:cstheme="minorHAnsi"/>
          <w:color w:val="000000"/>
          <w:sz w:val="23"/>
          <w:szCs w:val="23"/>
        </w:rPr>
        <w:t>] In luogo dei due servizi, è possibile dimostrare il possesso del requisito anche mediante un unico servizio purché di importo almeno pari al minimo richiesto nella relativa categoria e ID.</w:t>
      </w:r>
    </w:p>
    <w:p w14:paraId="67C490A1" w14:textId="2E13F4CD" w:rsidR="000E4D8A" w:rsidRPr="00AD5B05" w:rsidRDefault="000E4D8A" w:rsidP="00BB32E2">
      <w:pPr>
        <w:widowControl/>
        <w:pBdr>
          <w:top w:val="nil"/>
          <w:left w:val="nil"/>
          <w:bottom w:val="nil"/>
          <w:right w:val="nil"/>
          <w:between w:val="nil"/>
        </w:pBdr>
        <w:shd w:val="clear" w:color="auto" w:fill="FFFFFF"/>
        <w:spacing w:after="0" w:line="276" w:lineRule="auto"/>
        <w:ind w:right="468"/>
        <w:jc w:val="both"/>
        <w:rPr>
          <w:rFonts w:asciiTheme="minorHAnsi" w:eastAsia="Times New Roman" w:hAnsiTheme="minorHAnsi" w:cstheme="minorHAnsi"/>
          <w:color w:val="000000"/>
          <w:sz w:val="23"/>
          <w:szCs w:val="23"/>
        </w:rPr>
      </w:pPr>
      <w:r w:rsidRPr="00AD5B05">
        <w:rPr>
          <w:rFonts w:asciiTheme="minorHAnsi" w:eastAsia="Times New Roman" w:hAnsiTheme="minorHAnsi" w:cstheme="minorHAnsi"/>
          <w:color w:val="000000"/>
          <w:sz w:val="23"/>
          <w:szCs w:val="23"/>
        </w:rPr>
        <w:t>Gli importi minimi dei lavori, per categoria e ID, sono riportati nella seguente tabella:</w:t>
      </w:r>
    </w:p>
    <w:p w14:paraId="7AED5BC8" w14:textId="63035C72" w:rsidR="000E4D8A" w:rsidRPr="00AD5B05" w:rsidRDefault="000E4D8A" w:rsidP="00BB32E2">
      <w:pPr>
        <w:widowControl/>
        <w:pBdr>
          <w:top w:val="nil"/>
          <w:left w:val="nil"/>
          <w:bottom w:val="nil"/>
          <w:right w:val="nil"/>
          <w:between w:val="nil"/>
        </w:pBdr>
        <w:shd w:val="clear" w:color="auto" w:fill="FFFFFF"/>
        <w:spacing w:after="0" w:line="276" w:lineRule="auto"/>
        <w:ind w:right="468"/>
        <w:jc w:val="both"/>
        <w:rPr>
          <w:rFonts w:asciiTheme="minorHAnsi" w:eastAsia="Times New Roman" w:hAnsiTheme="minorHAnsi" w:cstheme="minorHAnsi"/>
          <w:b/>
          <w:color w:val="000000"/>
          <w:sz w:val="23"/>
          <w:szCs w:val="23"/>
        </w:rPr>
      </w:pPr>
      <w:r w:rsidRPr="00AD5B05">
        <w:rPr>
          <w:rFonts w:asciiTheme="minorHAnsi" w:eastAsia="Times New Roman" w:hAnsiTheme="minorHAnsi" w:cstheme="minorHAnsi"/>
          <w:b/>
          <w:color w:val="000000"/>
          <w:sz w:val="23"/>
          <w:szCs w:val="23"/>
        </w:rPr>
        <w:t xml:space="preserve">Tabella n. </w:t>
      </w:r>
      <w:r w:rsidR="005B0C6D" w:rsidRPr="00AD5B05">
        <w:rPr>
          <w:rFonts w:asciiTheme="minorHAnsi" w:eastAsia="Times New Roman" w:hAnsiTheme="minorHAnsi" w:cstheme="minorHAnsi"/>
          <w:color w:val="000000"/>
          <w:sz w:val="23"/>
          <w:szCs w:val="23"/>
        </w:rPr>
        <w:t xml:space="preserve">4 </w:t>
      </w:r>
      <w:r w:rsidRPr="00AD5B05">
        <w:rPr>
          <w:rFonts w:asciiTheme="minorHAnsi" w:eastAsia="Times New Roman" w:hAnsiTheme="minorHAnsi" w:cstheme="minorHAnsi"/>
          <w:b/>
          <w:color w:val="000000"/>
          <w:sz w:val="23"/>
          <w:szCs w:val="23"/>
        </w:rPr>
        <w:t>- Categorie, ID e importi minimi dei lavori per i servizi di punta</w:t>
      </w:r>
    </w:p>
    <w:tbl>
      <w:tblPr>
        <w:tblW w:w="91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2336"/>
        <w:gridCol w:w="1875"/>
        <w:gridCol w:w="2408"/>
      </w:tblGrid>
      <w:tr w:rsidR="000E4D8A" w:rsidRPr="00AD5B05" w14:paraId="1D5D1F88" w14:textId="77777777" w:rsidTr="00D061F3">
        <w:trPr>
          <w:trHeight w:val="1130"/>
          <w:jc w:val="center"/>
        </w:trPr>
        <w:tc>
          <w:tcPr>
            <w:tcW w:w="2547" w:type="dxa"/>
          </w:tcPr>
          <w:p w14:paraId="7EE70C0D" w14:textId="77777777" w:rsidR="000E4D8A" w:rsidRPr="00AD5B05" w:rsidRDefault="000E4D8A" w:rsidP="00BB32E2">
            <w:pPr>
              <w:pBdr>
                <w:top w:val="nil"/>
                <w:left w:val="nil"/>
                <w:bottom w:val="nil"/>
                <w:right w:val="nil"/>
                <w:between w:val="nil"/>
              </w:pBdr>
              <w:shd w:val="clear" w:color="auto" w:fill="FFFFFF"/>
              <w:spacing w:after="0" w:line="276" w:lineRule="auto"/>
              <w:rPr>
                <w:rFonts w:asciiTheme="minorHAnsi" w:eastAsia="Times New Roman" w:hAnsiTheme="minorHAnsi" w:cstheme="minorHAnsi"/>
                <w:b/>
                <w:color w:val="000000"/>
                <w:sz w:val="23"/>
                <w:szCs w:val="23"/>
              </w:rPr>
            </w:pPr>
            <w:r w:rsidRPr="00AD5B05">
              <w:rPr>
                <w:rFonts w:asciiTheme="minorHAnsi" w:eastAsia="Times New Roman" w:hAnsiTheme="minorHAnsi" w:cstheme="minorHAnsi"/>
                <w:b/>
                <w:color w:val="000000"/>
                <w:sz w:val="23"/>
                <w:szCs w:val="23"/>
              </w:rPr>
              <w:t>Categoria e ID delle opere</w:t>
            </w:r>
          </w:p>
        </w:tc>
        <w:tc>
          <w:tcPr>
            <w:tcW w:w="2336" w:type="dxa"/>
          </w:tcPr>
          <w:p w14:paraId="2F6C75EB" w14:textId="77777777" w:rsidR="00D061F3" w:rsidRPr="00AD5B05" w:rsidRDefault="000E4D8A" w:rsidP="00BB32E2">
            <w:pPr>
              <w:pBdr>
                <w:top w:val="nil"/>
                <w:left w:val="nil"/>
                <w:bottom w:val="nil"/>
                <w:right w:val="nil"/>
                <w:between w:val="nil"/>
              </w:pBdr>
              <w:shd w:val="clear" w:color="auto" w:fill="FFFFFF"/>
              <w:tabs>
                <w:tab w:val="left" w:pos="2089"/>
              </w:tabs>
              <w:spacing w:after="0" w:line="276" w:lineRule="auto"/>
              <w:ind w:hanging="1"/>
              <w:rPr>
                <w:rFonts w:asciiTheme="minorHAnsi" w:eastAsia="Times New Roman" w:hAnsiTheme="minorHAnsi" w:cstheme="minorHAnsi"/>
                <w:b/>
                <w:color w:val="000000"/>
                <w:sz w:val="23"/>
                <w:szCs w:val="23"/>
              </w:rPr>
            </w:pPr>
            <w:r w:rsidRPr="00AD5B05">
              <w:rPr>
                <w:rFonts w:asciiTheme="minorHAnsi" w:eastAsia="Times New Roman" w:hAnsiTheme="minorHAnsi" w:cstheme="minorHAnsi"/>
                <w:b/>
                <w:color w:val="000000"/>
                <w:sz w:val="23"/>
                <w:szCs w:val="23"/>
              </w:rPr>
              <w:t>Corrispondenza</w:t>
            </w:r>
          </w:p>
          <w:p w14:paraId="00C64D6E" w14:textId="66CBB1AF" w:rsidR="000E4D8A" w:rsidRPr="00AD5B05" w:rsidRDefault="000E4D8A" w:rsidP="00BB32E2">
            <w:pPr>
              <w:pBdr>
                <w:top w:val="nil"/>
                <w:left w:val="nil"/>
                <w:bottom w:val="nil"/>
                <w:right w:val="nil"/>
                <w:between w:val="nil"/>
              </w:pBdr>
              <w:shd w:val="clear" w:color="auto" w:fill="FFFFFF"/>
              <w:tabs>
                <w:tab w:val="left" w:pos="2089"/>
              </w:tabs>
              <w:spacing w:after="0" w:line="276" w:lineRule="auto"/>
              <w:ind w:hanging="1"/>
              <w:rPr>
                <w:rFonts w:asciiTheme="minorHAnsi" w:eastAsia="Times New Roman" w:hAnsiTheme="minorHAnsi" w:cstheme="minorHAnsi"/>
                <w:b/>
                <w:color w:val="000000"/>
                <w:sz w:val="23"/>
                <w:szCs w:val="23"/>
              </w:rPr>
            </w:pPr>
            <w:r w:rsidRPr="00AD5B05">
              <w:rPr>
                <w:rFonts w:asciiTheme="minorHAnsi" w:eastAsia="Times New Roman" w:hAnsiTheme="minorHAnsi" w:cstheme="minorHAnsi"/>
                <w:b/>
                <w:color w:val="000000"/>
                <w:sz w:val="23"/>
                <w:szCs w:val="23"/>
              </w:rPr>
              <w:t>l. 143/49</w:t>
            </w:r>
          </w:p>
        </w:tc>
        <w:tc>
          <w:tcPr>
            <w:tcW w:w="1875" w:type="dxa"/>
          </w:tcPr>
          <w:p w14:paraId="51E4831F" w14:textId="77777777" w:rsidR="00D061F3" w:rsidRPr="00AD5B05" w:rsidRDefault="000E4D8A" w:rsidP="00BB32E2">
            <w:pPr>
              <w:pBdr>
                <w:top w:val="nil"/>
                <w:left w:val="nil"/>
                <w:bottom w:val="nil"/>
                <w:right w:val="nil"/>
                <w:between w:val="nil"/>
              </w:pBdr>
              <w:shd w:val="clear" w:color="auto" w:fill="FFFFFF"/>
              <w:tabs>
                <w:tab w:val="left" w:pos="1281"/>
              </w:tabs>
              <w:spacing w:after="0" w:line="276" w:lineRule="auto"/>
              <w:rPr>
                <w:rFonts w:asciiTheme="minorHAnsi" w:eastAsia="Times New Roman" w:hAnsiTheme="minorHAnsi" w:cstheme="minorHAnsi"/>
                <w:b/>
                <w:color w:val="000000"/>
                <w:sz w:val="23"/>
                <w:szCs w:val="23"/>
              </w:rPr>
            </w:pPr>
            <w:r w:rsidRPr="00AD5B05">
              <w:rPr>
                <w:rFonts w:asciiTheme="minorHAnsi" w:eastAsia="Times New Roman" w:hAnsiTheme="minorHAnsi" w:cstheme="minorHAnsi"/>
                <w:b/>
                <w:color w:val="000000"/>
                <w:sz w:val="23"/>
                <w:szCs w:val="23"/>
              </w:rPr>
              <w:t>Valore</w:t>
            </w:r>
          </w:p>
          <w:p w14:paraId="52952E6E" w14:textId="594547E8" w:rsidR="000E4D8A" w:rsidRPr="00AD5B05" w:rsidRDefault="000E4D8A" w:rsidP="00BB32E2">
            <w:pPr>
              <w:pBdr>
                <w:top w:val="nil"/>
                <w:left w:val="nil"/>
                <w:bottom w:val="nil"/>
                <w:right w:val="nil"/>
                <w:between w:val="nil"/>
              </w:pBdr>
              <w:shd w:val="clear" w:color="auto" w:fill="FFFFFF"/>
              <w:tabs>
                <w:tab w:val="left" w:pos="1281"/>
              </w:tabs>
              <w:spacing w:after="0" w:line="276" w:lineRule="auto"/>
              <w:rPr>
                <w:rFonts w:asciiTheme="minorHAnsi" w:eastAsia="Times New Roman" w:hAnsiTheme="minorHAnsi" w:cstheme="minorHAnsi"/>
                <w:b/>
                <w:color w:val="000000"/>
                <w:sz w:val="23"/>
                <w:szCs w:val="23"/>
              </w:rPr>
            </w:pPr>
            <w:r w:rsidRPr="00AD5B05">
              <w:rPr>
                <w:rFonts w:asciiTheme="minorHAnsi" w:eastAsia="Times New Roman" w:hAnsiTheme="minorHAnsi" w:cstheme="minorHAnsi"/>
                <w:b/>
                <w:color w:val="000000"/>
                <w:sz w:val="23"/>
                <w:szCs w:val="23"/>
              </w:rPr>
              <w:t>delle opere</w:t>
            </w:r>
          </w:p>
        </w:tc>
        <w:tc>
          <w:tcPr>
            <w:tcW w:w="2408" w:type="dxa"/>
          </w:tcPr>
          <w:p w14:paraId="40231804" w14:textId="77777777" w:rsidR="000E4D8A" w:rsidRPr="00AD5B05" w:rsidRDefault="000E4D8A" w:rsidP="00BB32E2">
            <w:pPr>
              <w:pBdr>
                <w:top w:val="nil"/>
                <w:left w:val="nil"/>
                <w:bottom w:val="nil"/>
                <w:right w:val="nil"/>
                <w:between w:val="nil"/>
              </w:pBdr>
              <w:shd w:val="clear" w:color="auto" w:fill="FFFFFF"/>
              <w:spacing w:after="0" w:line="276" w:lineRule="auto"/>
              <w:jc w:val="both"/>
              <w:rPr>
                <w:rFonts w:asciiTheme="minorHAnsi" w:eastAsia="Times New Roman" w:hAnsiTheme="minorHAnsi" w:cstheme="minorHAnsi"/>
                <w:b/>
                <w:color w:val="000000"/>
                <w:sz w:val="23"/>
                <w:szCs w:val="23"/>
              </w:rPr>
            </w:pPr>
            <w:r w:rsidRPr="00AD5B05">
              <w:rPr>
                <w:rFonts w:asciiTheme="minorHAnsi" w:eastAsia="Times New Roman" w:hAnsiTheme="minorHAnsi" w:cstheme="minorHAnsi"/>
                <w:b/>
                <w:color w:val="000000"/>
                <w:sz w:val="23"/>
                <w:szCs w:val="23"/>
              </w:rPr>
              <w:t>Importo complessivo minimo per i servizi di punta</w:t>
            </w:r>
          </w:p>
        </w:tc>
      </w:tr>
      <w:tr w:rsidR="000E4D8A" w:rsidRPr="00AD5B05" w14:paraId="33445856" w14:textId="77777777" w:rsidTr="00D061F3">
        <w:trPr>
          <w:trHeight w:val="1190"/>
          <w:jc w:val="center"/>
        </w:trPr>
        <w:tc>
          <w:tcPr>
            <w:tcW w:w="2547" w:type="dxa"/>
          </w:tcPr>
          <w:p w14:paraId="188F623A" w14:textId="77777777" w:rsidR="000E4D8A" w:rsidRPr="00AD5B05" w:rsidRDefault="000E4D8A" w:rsidP="00BB32E2">
            <w:pPr>
              <w:pBdr>
                <w:top w:val="nil"/>
                <w:left w:val="nil"/>
                <w:bottom w:val="nil"/>
                <w:right w:val="nil"/>
                <w:between w:val="nil"/>
              </w:pBdr>
              <w:shd w:val="clear" w:color="auto" w:fill="FFFFFF"/>
              <w:spacing w:after="0" w:line="276" w:lineRule="auto"/>
              <w:rPr>
                <w:rFonts w:asciiTheme="minorHAnsi" w:eastAsia="Times New Roman" w:hAnsiTheme="minorHAnsi" w:cstheme="minorHAnsi"/>
                <w:i/>
                <w:color w:val="000000"/>
                <w:sz w:val="23"/>
                <w:szCs w:val="23"/>
              </w:rPr>
            </w:pPr>
            <w:r w:rsidRPr="00AD5B05">
              <w:rPr>
                <w:rFonts w:asciiTheme="minorHAnsi" w:eastAsia="Times New Roman" w:hAnsiTheme="minorHAnsi" w:cstheme="minorHAnsi"/>
                <w:i/>
                <w:color w:val="000000"/>
                <w:sz w:val="23"/>
                <w:szCs w:val="23"/>
              </w:rPr>
              <w:t>[ad es. STRUTTURE:S.04</w:t>
            </w:r>
          </w:p>
          <w:p w14:paraId="4FB7F8ED" w14:textId="77777777" w:rsidR="000E4D8A" w:rsidRPr="00AD5B05" w:rsidRDefault="000E4D8A" w:rsidP="00BB32E2">
            <w:pPr>
              <w:pBdr>
                <w:top w:val="nil"/>
                <w:left w:val="nil"/>
                <w:bottom w:val="nil"/>
                <w:right w:val="nil"/>
                <w:between w:val="nil"/>
              </w:pBdr>
              <w:shd w:val="clear" w:color="auto" w:fill="FFFFFF"/>
              <w:tabs>
                <w:tab w:val="left" w:pos="2329"/>
              </w:tabs>
              <w:spacing w:after="0" w:line="276" w:lineRule="auto"/>
              <w:rPr>
                <w:rFonts w:asciiTheme="minorHAnsi" w:eastAsia="Times New Roman" w:hAnsiTheme="minorHAnsi" w:cstheme="minorHAnsi"/>
                <w:i/>
                <w:color w:val="000000"/>
                <w:sz w:val="23"/>
                <w:szCs w:val="23"/>
              </w:rPr>
            </w:pPr>
            <w:r w:rsidRPr="00AD5B05">
              <w:rPr>
                <w:rFonts w:asciiTheme="minorHAnsi" w:eastAsia="Times New Roman" w:hAnsiTheme="minorHAnsi" w:cstheme="minorHAnsi"/>
                <w:i/>
                <w:color w:val="000000"/>
                <w:sz w:val="23"/>
                <w:szCs w:val="23"/>
              </w:rPr>
              <w:t>Strutture,</w:t>
            </w:r>
            <w:r w:rsidRPr="00AD5B05">
              <w:rPr>
                <w:rFonts w:asciiTheme="minorHAnsi" w:eastAsia="Times New Roman" w:hAnsiTheme="minorHAnsi" w:cstheme="minorHAnsi"/>
                <w:i/>
                <w:color w:val="000000"/>
                <w:sz w:val="23"/>
                <w:szCs w:val="23"/>
              </w:rPr>
              <w:tab/>
              <w:t>Opere infrastrutturali puntuali]</w:t>
            </w:r>
          </w:p>
        </w:tc>
        <w:tc>
          <w:tcPr>
            <w:tcW w:w="2336" w:type="dxa"/>
          </w:tcPr>
          <w:p w14:paraId="5FD57C3B" w14:textId="77777777" w:rsidR="000E4D8A" w:rsidRPr="00AD5B05" w:rsidRDefault="000E4D8A" w:rsidP="00BB32E2">
            <w:pPr>
              <w:pBdr>
                <w:top w:val="nil"/>
                <w:left w:val="nil"/>
                <w:bottom w:val="nil"/>
                <w:right w:val="nil"/>
                <w:between w:val="nil"/>
              </w:pBdr>
              <w:shd w:val="clear" w:color="auto" w:fill="FFFFFF"/>
              <w:spacing w:after="0" w:line="276" w:lineRule="auto"/>
              <w:rPr>
                <w:rFonts w:asciiTheme="minorHAnsi" w:eastAsia="Times New Roman" w:hAnsiTheme="minorHAnsi" w:cstheme="minorHAnsi"/>
                <w:i/>
                <w:color w:val="000000"/>
                <w:sz w:val="23"/>
                <w:szCs w:val="23"/>
              </w:rPr>
            </w:pPr>
            <w:r w:rsidRPr="00AD5B05">
              <w:rPr>
                <w:rFonts w:asciiTheme="minorHAnsi" w:eastAsia="Times New Roman" w:hAnsiTheme="minorHAnsi" w:cstheme="minorHAnsi"/>
                <w:i/>
                <w:color w:val="000000"/>
                <w:sz w:val="23"/>
                <w:szCs w:val="23"/>
              </w:rPr>
              <w:t>[ad. es. IX/b]</w:t>
            </w:r>
          </w:p>
        </w:tc>
        <w:tc>
          <w:tcPr>
            <w:tcW w:w="1875" w:type="dxa"/>
          </w:tcPr>
          <w:p w14:paraId="1C0BBF00" w14:textId="77777777" w:rsidR="000E4D8A" w:rsidRPr="00AD5B05" w:rsidRDefault="000E4D8A" w:rsidP="00BB32E2">
            <w:pPr>
              <w:pBdr>
                <w:top w:val="nil"/>
                <w:left w:val="nil"/>
                <w:bottom w:val="nil"/>
                <w:right w:val="nil"/>
                <w:between w:val="nil"/>
              </w:pBdr>
              <w:shd w:val="clear" w:color="auto" w:fill="FFFFFF"/>
              <w:spacing w:after="0" w:line="276" w:lineRule="auto"/>
              <w:rPr>
                <w:rFonts w:asciiTheme="minorHAnsi" w:eastAsia="Times New Roman" w:hAnsiTheme="minorHAnsi" w:cstheme="minorHAnsi"/>
                <w:i/>
                <w:color w:val="000000"/>
                <w:sz w:val="23"/>
                <w:szCs w:val="23"/>
              </w:rPr>
            </w:pPr>
            <w:r w:rsidRPr="00AD5B05">
              <w:rPr>
                <w:rFonts w:asciiTheme="minorHAnsi" w:eastAsia="Times New Roman" w:hAnsiTheme="minorHAnsi" w:cstheme="minorHAnsi"/>
                <w:i/>
                <w:color w:val="000000"/>
                <w:sz w:val="23"/>
                <w:szCs w:val="23"/>
              </w:rPr>
              <w:t>[ad es.</w:t>
            </w:r>
          </w:p>
          <w:p w14:paraId="09AB1521" w14:textId="77777777" w:rsidR="000E4D8A" w:rsidRPr="00AD5B05" w:rsidRDefault="000E4D8A" w:rsidP="00BB32E2">
            <w:pPr>
              <w:pBdr>
                <w:top w:val="nil"/>
                <w:left w:val="nil"/>
                <w:bottom w:val="nil"/>
                <w:right w:val="nil"/>
                <w:between w:val="nil"/>
              </w:pBdr>
              <w:shd w:val="clear" w:color="auto" w:fill="FFFFFF"/>
              <w:spacing w:after="0" w:line="276" w:lineRule="auto"/>
              <w:rPr>
                <w:rFonts w:asciiTheme="minorHAnsi" w:eastAsia="Times New Roman" w:hAnsiTheme="minorHAnsi" w:cstheme="minorHAnsi"/>
                <w:i/>
                <w:color w:val="000000"/>
                <w:sz w:val="23"/>
                <w:szCs w:val="23"/>
              </w:rPr>
            </w:pPr>
            <w:r w:rsidRPr="00AD5B05">
              <w:rPr>
                <w:rFonts w:asciiTheme="minorHAnsi" w:eastAsia="Times New Roman" w:hAnsiTheme="minorHAnsi" w:cstheme="minorHAnsi"/>
                <w:i/>
                <w:color w:val="000000"/>
                <w:sz w:val="23"/>
                <w:szCs w:val="23"/>
              </w:rPr>
              <w:t>€ 575.000,00]</w:t>
            </w:r>
          </w:p>
        </w:tc>
        <w:tc>
          <w:tcPr>
            <w:tcW w:w="2408" w:type="dxa"/>
          </w:tcPr>
          <w:p w14:paraId="03565A53" w14:textId="77777777" w:rsidR="000E4D8A" w:rsidRPr="00AD5B05" w:rsidRDefault="000E4D8A" w:rsidP="00BB32E2">
            <w:pPr>
              <w:pBdr>
                <w:top w:val="nil"/>
                <w:left w:val="nil"/>
                <w:bottom w:val="nil"/>
                <w:right w:val="nil"/>
                <w:between w:val="nil"/>
              </w:pBdr>
              <w:shd w:val="clear" w:color="auto" w:fill="FFFFFF"/>
              <w:spacing w:after="0" w:line="276" w:lineRule="auto"/>
              <w:rPr>
                <w:rFonts w:asciiTheme="minorHAnsi" w:eastAsia="Times New Roman" w:hAnsiTheme="minorHAnsi" w:cstheme="minorHAnsi"/>
                <w:i/>
                <w:color w:val="000000"/>
                <w:sz w:val="23"/>
                <w:szCs w:val="23"/>
              </w:rPr>
            </w:pPr>
            <w:r w:rsidRPr="00AD5B05">
              <w:rPr>
                <w:rFonts w:asciiTheme="minorHAnsi" w:eastAsia="Times New Roman" w:hAnsiTheme="minorHAnsi" w:cstheme="minorHAnsi"/>
                <w:i/>
                <w:color w:val="000000"/>
                <w:sz w:val="23"/>
                <w:szCs w:val="23"/>
              </w:rPr>
              <w:t>[ad es.</w:t>
            </w:r>
          </w:p>
          <w:p w14:paraId="22D3D2A2" w14:textId="77777777" w:rsidR="000E4D8A" w:rsidRPr="00AD5B05" w:rsidRDefault="000E4D8A" w:rsidP="00BB32E2">
            <w:pPr>
              <w:pBdr>
                <w:top w:val="nil"/>
                <w:left w:val="nil"/>
                <w:bottom w:val="nil"/>
                <w:right w:val="nil"/>
                <w:between w:val="nil"/>
              </w:pBdr>
              <w:shd w:val="clear" w:color="auto" w:fill="FFFFFF"/>
              <w:spacing w:after="0" w:line="276" w:lineRule="auto"/>
              <w:rPr>
                <w:rFonts w:asciiTheme="minorHAnsi" w:eastAsia="Times New Roman" w:hAnsiTheme="minorHAnsi" w:cstheme="minorHAnsi"/>
                <w:i/>
                <w:color w:val="000000"/>
                <w:sz w:val="23"/>
                <w:szCs w:val="23"/>
              </w:rPr>
            </w:pPr>
            <w:r w:rsidRPr="00AD5B05">
              <w:rPr>
                <w:rFonts w:asciiTheme="minorHAnsi" w:eastAsia="Times New Roman" w:hAnsiTheme="minorHAnsi" w:cstheme="minorHAnsi"/>
                <w:i/>
                <w:color w:val="000000"/>
                <w:sz w:val="23"/>
                <w:szCs w:val="23"/>
              </w:rPr>
              <w:t>€ 230.000,00]</w:t>
            </w:r>
          </w:p>
        </w:tc>
      </w:tr>
      <w:tr w:rsidR="000E4D8A" w:rsidRPr="00AD5B05" w14:paraId="3D7CAECA" w14:textId="77777777" w:rsidTr="00D061F3">
        <w:trPr>
          <w:trHeight w:val="456"/>
          <w:jc w:val="center"/>
        </w:trPr>
        <w:tc>
          <w:tcPr>
            <w:tcW w:w="2547" w:type="dxa"/>
          </w:tcPr>
          <w:p w14:paraId="5FFD99A8" w14:textId="77777777" w:rsidR="000E4D8A" w:rsidRPr="00AD5B05" w:rsidRDefault="000E4D8A" w:rsidP="00BB32E2">
            <w:pPr>
              <w:pBdr>
                <w:top w:val="nil"/>
                <w:left w:val="nil"/>
                <w:bottom w:val="nil"/>
                <w:right w:val="nil"/>
                <w:between w:val="nil"/>
              </w:pBdr>
              <w:shd w:val="clear" w:color="auto" w:fill="FFFFFF"/>
              <w:spacing w:after="0" w:line="276" w:lineRule="auto"/>
              <w:rPr>
                <w:rFonts w:asciiTheme="minorHAnsi" w:eastAsia="Times New Roman" w:hAnsiTheme="minorHAnsi" w:cstheme="minorHAnsi"/>
                <w:color w:val="000000"/>
                <w:sz w:val="23"/>
                <w:szCs w:val="23"/>
              </w:rPr>
            </w:pPr>
          </w:p>
        </w:tc>
        <w:tc>
          <w:tcPr>
            <w:tcW w:w="2336" w:type="dxa"/>
          </w:tcPr>
          <w:p w14:paraId="1EFCA7A3" w14:textId="77777777" w:rsidR="000E4D8A" w:rsidRPr="00AD5B05" w:rsidRDefault="000E4D8A" w:rsidP="00BB32E2">
            <w:pPr>
              <w:pBdr>
                <w:top w:val="nil"/>
                <w:left w:val="nil"/>
                <w:bottom w:val="nil"/>
                <w:right w:val="nil"/>
                <w:between w:val="nil"/>
              </w:pBdr>
              <w:shd w:val="clear" w:color="auto" w:fill="FFFFFF"/>
              <w:spacing w:after="0" w:line="276" w:lineRule="auto"/>
              <w:rPr>
                <w:rFonts w:asciiTheme="minorHAnsi" w:eastAsia="Times New Roman" w:hAnsiTheme="minorHAnsi" w:cstheme="minorHAnsi"/>
                <w:color w:val="000000"/>
                <w:sz w:val="23"/>
                <w:szCs w:val="23"/>
              </w:rPr>
            </w:pPr>
          </w:p>
        </w:tc>
        <w:tc>
          <w:tcPr>
            <w:tcW w:w="1875" w:type="dxa"/>
          </w:tcPr>
          <w:p w14:paraId="5DB7D761" w14:textId="77777777" w:rsidR="000E4D8A" w:rsidRPr="00AD5B05" w:rsidRDefault="000E4D8A" w:rsidP="00BB32E2">
            <w:pPr>
              <w:pBdr>
                <w:top w:val="nil"/>
                <w:left w:val="nil"/>
                <w:bottom w:val="nil"/>
                <w:right w:val="nil"/>
                <w:between w:val="nil"/>
              </w:pBdr>
              <w:shd w:val="clear" w:color="auto" w:fill="FFFFFF"/>
              <w:spacing w:after="0" w:line="276" w:lineRule="auto"/>
              <w:rPr>
                <w:rFonts w:asciiTheme="minorHAnsi" w:eastAsia="Times New Roman" w:hAnsiTheme="minorHAnsi" w:cstheme="minorHAnsi"/>
                <w:color w:val="000000"/>
                <w:sz w:val="23"/>
                <w:szCs w:val="23"/>
              </w:rPr>
            </w:pPr>
          </w:p>
        </w:tc>
        <w:tc>
          <w:tcPr>
            <w:tcW w:w="2408" w:type="dxa"/>
          </w:tcPr>
          <w:p w14:paraId="70CE82CC" w14:textId="77777777" w:rsidR="000E4D8A" w:rsidRPr="00AD5B05" w:rsidRDefault="000E4D8A" w:rsidP="00BB32E2">
            <w:pPr>
              <w:pBdr>
                <w:top w:val="nil"/>
                <w:left w:val="nil"/>
                <w:bottom w:val="nil"/>
                <w:right w:val="nil"/>
                <w:between w:val="nil"/>
              </w:pBdr>
              <w:shd w:val="clear" w:color="auto" w:fill="FFFFFF"/>
              <w:spacing w:after="0" w:line="276" w:lineRule="auto"/>
              <w:rPr>
                <w:rFonts w:asciiTheme="minorHAnsi" w:eastAsia="Times New Roman" w:hAnsiTheme="minorHAnsi" w:cstheme="minorHAnsi"/>
                <w:color w:val="000000"/>
                <w:sz w:val="23"/>
                <w:szCs w:val="23"/>
              </w:rPr>
            </w:pPr>
          </w:p>
        </w:tc>
      </w:tr>
      <w:tr w:rsidR="000E4D8A" w:rsidRPr="00AD5B05" w14:paraId="378DB94D" w14:textId="77777777" w:rsidTr="00D061F3">
        <w:trPr>
          <w:trHeight w:val="456"/>
          <w:jc w:val="center"/>
        </w:trPr>
        <w:tc>
          <w:tcPr>
            <w:tcW w:w="2547" w:type="dxa"/>
          </w:tcPr>
          <w:p w14:paraId="734A5DC3" w14:textId="77777777" w:rsidR="000E4D8A" w:rsidRPr="00AD5B05" w:rsidRDefault="000E4D8A" w:rsidP="00BB32E2">
            <w:pPr>
              <w:pBdr>
                <w:top w:val="nil"/>
                <w:left w:val="nil"/>
                <w:bottom w:val="nil"/>
                <w:right w:val="nil"/>
                <w:between w:val="nil"/>
              </w:pBdr>
              <w:shd w:val="clear" w:color="auto" w:fill="FFFFFF"/>
              <w:spacing w:after="0" w:line="276" w:lineRule="auto"/>
              <w:rPr>
                <w:rFonts w:asciiTheme="minorHAnsi" w:eastAsia="Times New Roman" w:hAnsiTheme="minorHAnsi" w:cstheme="minorHAnsi"/>
                <w:color w:val="000000"/>
                <w:sz w:val="23"/>
                <w:szCs w:val="23"/>
              </w:rPr>
            </w:pPr>
          </w:p>
        </w:tc>
        <w:tc>
          <w:tcPr>
            <w:tcW w:w="2336" w:type="dxa"/>
          </w:tcPr>
          <w:p w14:paraId="06FBEEA4" w14:textId="77777777" w:rsidR="000E4D8A" w:rsidRPr="00AD5B05" w:rsidRDefault="000E4D8A" w:rsidP="00BB32E2">
            <w:pPr>
              <w:pBdr>
                <w:top w:val="nil"/>
                <w:left w:val="nil"/>
                <w:bottom w:val="nil"/>
                <w:right w:val="nil"/>
                <w:between w:val="nil"/>
              </w:pBdr>
              <w:shd w:val="clear" w:color="auto" w:fill="FFFFFF"/>
              <w:spacing w:after="0" w:line="276" w:lineRule="auto"/>
              <w:rPr>
                <w:rFonts w:asciiTheme="minorHAnsi" w:eastAsia="Times New Roman" w:hAnsiTheme="minorHAnsi" w:cstheme="minorHAnsi"/>
                <w:color w:val="000000"/>
                <w:sz w:val="23"/>
                <w:szCs w:val="23"/>
              </w:rPr>
            </w:pPr>
          </w:p>
        </w:tc>
        <w:tc>
          <w:tcPr>
            <w:tcW w:w="1875" w:type="dxa"/>
          </w:tcPr>
          <w:p w14:paraId="09FEB32B" w14:textId="77777777" w:rsidR="000E4D8A" w:rsidRPr="00AD5B05" w:rsidRDefault="000E4D8A" w:rsidP="00BB32E2">
            <w:pPr>
              <w:pBdr>
                <w:top w:val="nil"/>
                <w:left w:val="nil"/>
                <w:bottom w:val="nil"/>
                <w:right w:val="nil"/>
                <w:between w:val="nil"/>
              </w:pBdr>
              <w:shd w:val="clear" w:color="auto" w:fill="FFFFFF"/>
              <w:spacing w:after="0" w:line="276" w:lineRule="auto"/>
              <w:rPr>
                <w:rFonts w:asciiTheme="minorHAnsi" w:eastAsia="Times New Roman" w:hAnsiTheme="minorHAnsi" w:cstheme="minorHAnsi"/>
                <w:color w:val="000000"/>
                <w:sz w:val="23"/>
                <w:szCs w:val="23"/>
              </w:rPr>
            </w:pPr>
          </w:p>
        </w:tc>
        <w:tc>
          <w:tcPr>
            <w:tcW w:w="2408" w:type="dxa"/>
          </w:tcPr>
          <w:p w14:paraId="0B2C24D5" w14:textId="77777777" w:rsidR="000E4D8A" w:rsidRPr="00AD5B05" w:rsidRDefault="000E4D8A" w:rsidP="00BB32E2">
            <w:pPr>
              <w:pBdr>
                <w:top w:val="nil"/>
                <w:left w:val="nil"/>
                <w:bottom w:val="nil"/>
                <w:right w:val="nil"/>
                <w:between w:val="nil"/>
              </w:pBdr>
              <w:shd w:val="clear" w:color="auto" w:fill="FFFFFF"/>
              <w:spacing w:after="0" w:line="276" w:lineRule="auto"/>
              <w:rPr>
                <w:rFonts w:asciiTheme="minorHAnsi" w:eastAsia="Times New Roman" w:hAnsiTheme="minorHAnsi" w:cstheme="minorHAnsi"/>
                <w:color w:val="000000"/>
                <w:sz w:val="23"/>
                <w:szCs w:val="23"/>
              </w:rPr>
            </w:pPr>
          </w:p>
        </w:tc>
      </w:tr>
    </w:tbl>
    <w:p w14:paraId="530A821C" w14:textId="77777777" w:rsidR="000E4D8A" w:rsidRPr="00AD5B05" w:rsidRDefault="000E4D8A" w:rsidP="00BB32E2">
      <w:pPr>
        <w:widowControl/>
        <w:pBdr>
          <w:top w:val="nil"/>
          <w:left w:val="nil"/>
          <w:bottom w:val="nil"/>
          <w:right w:val="nil"/>
          <w:between w:val="nil"/>
        </w:pBdr>
        <w:shd w:val="clear" w:color="auto" w:fill="FFFFFF"/>
        <w:spacing w:after="0" w:line="276" w:lineRule="auto"/>
        <w:ind w:right="468"/>
        <w:jc w:val="both"/>
        <w:rPr>
          <w:rFonts w:asciiTheme="minorHAnsi" w:eastAsia="Times New Roman" w:hAnsiTheme="minorHAnsi" w:cstheme="minorHAnsi"/>
          <w:color w:val="000000"/>
          <w:sz w:val="23"/>
          <w:szCs w:val="23"/>
        </w:rPr>
      </w:pPr>
    </w:p>
    <w:p w14:paraId="30B8F142" w14:textId="77777777" w:rsidR="00AD5B05" w:rsidRPr="00AD5B05" w:rsidRDefault="00AD5B05" w:rsidP="00D82DC5">
      <w:pPr>
        <w:pStyle w:val="Paragrafoelenco"/>
        <w:widowControl w:val="0"/>
        <w:numPr>
          <w:ilvl w:val="0"/>
          <w:numId w:val="66"/>
        </w:numPr>
        <w:suppressAutoHyphens w:val="0"/>
        <w:autoSpaceDE w:val="0"/>
        <w:ind w:right="610"/>
        <w:textAlignment w:val="auto"/>
        <w:outlineLvl w:val="0"/>
        <w:rPr>
          <w:rFonts w:asciiTheme="minorHAnsi" w:hAnsiTheme="minorHAnsi" w:cstheme="minorHAnsi"/>
          <w:b/>
          <w:bCs/>
          <w:color w:val="000000" w:themeColor="text1"/>
          <w:spacing w:val="1"/>
          <w:sz w:val="23"/>
          <w:szCs w:val="23"/>
        </w:rPr>
      </w:pPr>
      <w:r w:rsidRPr="00AD5B05">
        <w:rPr>
          <w:rFonts w:asciiTheme="minorHAnsi" w:hAnsiTheme="minorHAnsi" w:cstheme="minorHAnsi"/>
          <w:b/>
          <w:bCs/>
          <w:color w:val="000000" w:themeColor="text1"/>
          <w:spacing w:val="1"/>
          <w:sz w:val="23"/>
          <w:szCs w:val="23"/>
        </w:rPr>
        <w:t>CONDIZIONI PARTICOLARI DI ESECUZIONE</w:t>
      </w:r>
    </w:p>
    <w:p w14:paraId="420C4C77" w14:textId="77777777" w:rsidR="00AD5B05" w:rsidRPr="00AD5B05" w:rsidRDefault="00AD5B05" w:rsidP="00360FBF">
      <w:pPr>
        <w:pStyle w:val="Corpotesto"/>
        <w:tabs>
          <w:tab w:val="left" w:pos="1418"/>
        </w:tabs>
        <w:spacing w:line="276" w:lineRule="auto"/>
        <w:ind w:right="610"/>
        <w:rPr>
          <w:rFonts w:cstheme="minorHAnsi"/>
          <w:color w:val="000000" w:themeColor="text1"/>
          <w:sz w:val="23"/>
          <w:szCs w:val="23"/>
        </w:rPr>
      </w:pPr>
      <w:r w:rsidRPr="00AD5B05">
        <w:rPr>
          <w:rFonts w:cstheme="minorHAnsi"/>
          <w:color w:val="000000" w:themeColor="text1"/>
          <w:sz w:val="23"/>
          <w:szCs w:val="23"/>
        </w:rPr>
        <w:t>La progettazione dovrà essere redatta mediante l’utilizzo  del “Prezzario Unico del cratere del Centro Italia” di riferimento per l’intervento di cui trattasi, vigente al momento dell’affidamento [</w:t>
      </w:r>
      <w:r w:rsidRPr="00AD5B05">
        <w:rPr>
          <w:rFonts w:cstheme="minorHAnsi"/>
          <w:i/>
          <w:color w:val="000000" w:themeColor="text1"/>
          <w:sz w:val="23"/>
          <w:szCs w:val="23"/>
        </w:rPr>
        <w:t xml:space="preserve">attualmente “Prezziario unico del cratere del Centro Italia”, di cui all’Ordinanza Commissariale n. 126 del 28.04.2022 e </w:t>
      </w:r>
      <w:proofErr w:type="spellStart"/>
      <w:r w:rsidRPr="00AD5B05">
        <w:rPr>
          <w:rFonts w:cstheme="minorHAnsi"/>
          <w:i/>
          <w:color w:val="000000" w:themeColor="text1"/>
          <w:sz w:val="23"/>
          <w:szCs w:val="23"/>
        </w:rPr>
        <w:t>ss.mm.ii</w:t>
      </w:r>
      <w:proofErr w:type="spellEnd"/>
      <w:r w:rsidRPr="00AD5B05">
        <w:rPr>
          <w:rFonts w:cstheme="minorHAnsi"/>
          <w:i/>
          <w:color w:val="000000" w:themeColor="text1"/>
          <w:sz w:val="23"/>
          <w:szCs w:val="23"/>
        </w:rPr>
        <w:t xml:space="preserve"> recante “Misure in materia di eccezionale aumento dei costi delle materie prime nella ricostruzione ed altre disposizioni e modifiche e integrazioni ad altre ordinanze vigenti” e relativo decreto di attuazione</w:t>
      </w:r>
      <w:r w:rsidRPr="00AD5B05">
        <w:rPr>
          <w:rFonts w:cstheme="minorHAnsi"/>
          <w:color w:val="000000" w:themeColor="text1"/>
          <w:sz w:val="23"/>
          <w:szCs w:val="23"/>
        </w:rPr>
        <w:t>] ovvero, anche rispetto alle singole voci, il prezzario regionale di riferimento vigente e, limitatamente alle voci non contemplate dallo stesso, anche i prezzari delle altre regioni interessate dal sisma 2016.</w:t>
      </w:r>
    </w:p>
    <w:p w14:paraId="6CDE42C0" w14:textId="092B9BB9" w:rsidR="00AD5B05" w:rsidRPr="00AD5B05" w:rsidRDefault="00AD5B05" w:rsidP="001D55B9">
      <w:pPr>
        <w:pStyle w:val="Corpotesto"/>
        <w:tabs>
          <w:tab w:val="left" w:pos="1418"/>
        </w:tabs>
        <w:spacing w:line="276" w:lineRule="auto"/>
        <w:ind w:right="610"/>
        <w:rPr>
          <w:rFonts w:cstheme="minorHAnsi"/>
          <w:color w:val="000000" w:themeColor="text1"/>
          <w:sz w:val="23"/>
          <w:szCs w:val="23"/>
        </w:rPr>
      </w:pPr>
      <w:r w:rsidRPr="00AD5B05">
        <w:rPr>
          <w:rFonts w:cstheme="minorHAnsi"/>
          <w:color w:val="000000" w:themeColor="text1"/>
          <w:sz w:val="23"/>
          <w:szCs w:val="23"/>
        </w:rPr>
        <w:t>L’eventuale revisione dei prezzi ai sensi dell’articolo 60 del Codice dei contratti è disciplinata dall’art. ___ del contratto a cui si rinvia</w:t>
      </w:r>
      <w:r w:rsidRPr="00AD5B05" w:rsidDel="00E42DAB">
        <w:rPr>
          <w:rFonts w:cstheme="minorHAnsi"/>
          <w:color w:val="000000" w:themeColor="text1"/>
          <w:sz w:val="23"/>
          <w:szCs w:val="23"/>
        </w:rPr>
        <w:t xml:space="preserve"> </w:t>
      </w:r>
      <w:r w:rsidRPr="00AD5B05">
        <w:rPr>
          <w:rFonts w:cstheme="minorHAnsi"/>
          <w:color w:val="000000" w:themeColor="text1"/>
          <w:sz w:val="23"/>
          <w:szCs w:val="23"/>
        </w:rPr>
        <w:t>.</w:t>
      </w:r>
    </w:p>
    <w:p w14:paraId="25B3B191" w14:textId="77777777" w:rsidR="00AD5B05" w:rsidRPr="00AD5B05" w:rsidRDefault="00AD5B05" w:rsidP="00BB32E2">
      <w:pPr>
        <w:pStyle w:val="Corpotesto"/>
        <w:tabs>
          <w:tab w:val="left" w:pos="1418"/>
        </w:tabs>
        <w:spacing w:line="276" w:lineRule="auto"/>
        <w:ind w:left="851" w:right="610"/>
        <w:rPr>
          <w:rFonts w:cstheme="minorHAnsi"/>
          <w:color w:val="000000" w:themeColor="text1"/>
          <w:sz w:val="23"/>
          <w:szCs w:val="23"/>
        </w:rPr>
      </w:pPr>
    </w:p>
    <w:p w14:paraId="79AFDE37" w14:textId="77777777" w:rsidR="00AD5B05" w:rsidRPr="00AD5B05" w:rsidRDefault="00AD5B05" w:rsidP="00D82DC5">
      <w:pPr>
        <w:pStyle w:val="Paragrafoelenco"/>
        <w:widowControl w:val="0"/>
        <w:numPr>
          <w:ilvl w:val="0"/>
          <w:numId w:val="66"/>
        </w:numPr>
        <w:suppressAutoHyphens w:val="0"/>
        <w:autoSpaceDE w:val="0"/>
        <w:ind w:right="610"/>
        <w:textAlignment w:val="auto"/>
        <w:outlineLvl w:val="0"/>
        <w:rPr>
          <w:rFonts w:asciiTheme="minorHAnsi" w:hAnsiTheme="minorHAnsi" w:cstheme="minorHAnsi"/>
          <w:b/>
          <w:bCs/>
          <w:color w:val="000000" w:themeColor="text1"/>
          <w:spacing w:val="1"/>
          <w:sz w:val="23"/>
          <w:szCs w:val="23"/>
        </w:rPr>
      </w:pPr>
      <w:r w:rsidRPr="00AD5B05">
        <w:rPr>
          <w:rFonts w:asciiTheme="minorHAnsi" w:hAnsiTheme="minorHAnsi" w:cstheme="minorHAnsi"/>
          <w:b/>
          <w:bCs/>
          <w:color w:val="000000" w:themeColor="text1"/>
          <w:spacing w:val="1"/>
          <w:sz w:val="23"/>
          <w:szCs w:val="23"/>
        </w:rPr>
        <w:t xml:space="preserve">MODALITA’ DI PRESENTAZIONE </w:t>
      </w:r>
    </w:p>
    <w:p w14:paraId="6AECDC50" w14:textId="77777777" w:rsidR="00AD5B05" w:rsidRPr="00AD5B05" w:rsidRDefault="00AD5B05" w:rsidP="001D55B9">
      <w:pPr>
        <w:spacing w:after="0" w:line="276" w:lineRule="auto"/>
        <w:ind w:right="610"/>
        <w:jc w:val="both"/>
        <w:rPr>
          <w:rFonts w:asciiTheme="minorHAnsi" w:hAnsiTheme="minorHAnsi" w:cstheme="minorHAnsi"/>
          <w:color w:val="000000" w:themeColor="text1"/>
          <w:sz w:val="23"/>
          <w:szCs w:val="23"/>
        </w:rPr>
      </w:pPr>
      <w:r w:rsidRPr="00AD5B05">
        <w:rPr>
          <w:rFonts w:asciiTheme="minorHAnsi" w:hAnsiTheme="minorHAnsi" w:cstheme="minorHAnsi"/>
          <w:color w:val="000000" w:themeColor="text1"/>
          <w:sz w:val="23"/>
          <w:szCs w:val="23"/>
        </w:rPr>
        <w:t>La proposta di offerta e l’ulteriore documentazione prevista dalla presente richiesta, devono essere prodotte esclusivamente per via telematica attraverso la Piattaforma__________ in formato elettronico ed essere sottoscritte a pena di esclusione con firma digitale o altra firma elettronica qualificata o firma elettronica avanzata.</w:t>
      </w:r>
    </w:p>
    <w:p w14:paraId="1BCCDE7A" w14:textId="53B81844" w:rsidR="00AD5B05" w:rsidRPr="00AD5B05" w:rsidRDefault="00AD5B05" w:rsidP="001D55B9">
      <w:pPr>
        <w:spacing w:after="0" w:line="276" w:lineRule="auto"/>
        <w:ind w:right="610"/>
        <w:jc w:val="both"/>
        <w:rPr>
          <w:rFonts w:asciiTheme="minorHAnsi" w:hAnsiTheme="minorHAnsi" w:cstheme="minorHAnsi"/>
          <w:color w:val="000000" w:themeColor="text1"/>
          <w:sz w:val="23"/>
          <w:szCs w:val="23"/>
        </w:rPr>
      </w:pPr>
      <w:r w:rsidRPr="00AD5B05">
        <w:rPr>
          <w:rFonts w:asciiTheme="minorHAnsi" w:hAnsiTheme="minorHAnsi" w:cstheme="minorHAnsi"/>
          <w:color w:val="000000" w:themeColor="text1"/>
          <w:sz w:val="23"/>
          <w:szCs w:val="23"/>
        </w:rPr>
        <w:t>Non sono considerate valide le offerte presentate attraverso modalità diverse da quelle previste dalla presente richiesta di</w:t>
      </w:r>
      <w:r w:rsidR="0034147D">
        <w:rPr>
          <w:rFonts w:asciiTheme="minorHAnsi" w:hAnsiTheme="minorHAnsi" w:cstheme="minorHAnsi"/>
          <w:color w:val="000000" w:themeColor="text1"/>
          <w:sz w:val="23"/>
          <w:szCs w:val="23"/>
        </w:rPr>
        <w:t xml:space="preserve"> proposta di</w:t>
      </w:r>
      <w:r w:rsidRPr="00AD5B05">
        <w:rPr>
          <w:rFonts w:asciiTheme="minorHAnsi" w:hAnsiTheme="minorHAnsi" w:cstheme="minorHAnsi"/>
          <w:color w:val="000000" w:themeColor="text1"/>
          <w:sz w:val="23"/>
          <w:szCs w:val="23"/>
        </w:rPr>
        <w:t xml:space="preserve"> offerta.</w:t>
      </w:r>
    </w:p>
    <w:p w14:paraId="1D7FBA13" w14:textId="0CE676DA" w:rsidR="00AD5B05" w:rsidRPr="00AD5B05" w:rsidRDefault="00AD5B05" w:rsidP="001D55B9">
      <w:pPr>
        <w:spacing w:after="0" w:line="276" w:lineRule="auto"/>
        <w:ind w:right="610"/>
        <w:jc w:val="both"/>
        <w:rPr>
          <w:rFonts w:asciiTheme="minorHAnsi" w:hAnsiTheme="minorHAnsi" w:cstheme="minorHAnsi"/>
          <w:color w:val="000000" w:themeColor="text1"/>
          <w:sz w:val="23"/>
          <w:szCs w:val="23"/>
        </w:rPr>
      </w:pPr>
      <w:r w:rsidRPr="00AD5B05">
        <w:rPr>
          <w:rFonts w:asciiTheme="minorHAnsi" w:hAnsiTheme="minorHAnsi" w:cstheme="minorHAnsi"/>
          <w:color w:val="000000" w:themeColor="text1"/>
          <w:sz w:val="23"/>
          <w:szCs w:val="23"/>
        </w:rPr>
        <w:t>Con la trasmissione del</w:t>
      </w:r>
      <w:r w:rsidR="0034147D">
        <w:rPr>
          <w:rFonts w:asciiTheme="minorHAnsi" w:hAnsiTheme="minorHAnsi" w:cstheme="minorHAnsi"/>
          <w:color w:val="000000" w:themeColor="text1"/>
          <w:sz w:val="23"/>
          <w:szCs w:val="23"/>
        </w:rPr>
        <w:t xml:space="preserve">la proposta di </w:t>
      </w:r>
      <w:r w:rsidRPr="00AD5B05">
        <w:rPr>
          <w:rFonts w:asciiTheme="minorHAnsi" w:hAnsiTheme="minorHAnsi" w:cstheme="minorHAnsi"/>
          <w:color w:val="000000" w:themeColor="text1"/>
          <w:sz w:val="23"/>
          <w:szCs w:val="23"/>
        </w:rPr>
        <w:t>offerta l’operatore economico accetta tutta la documentazione di gara allegati e chiarimenti inclusi.</w:t>
      </w:r>
    </w:p>
    <w:p w14:paraId="481236E1" w14:textId="77777777" w:rsidR="00AD5B05" w:rsidRPr="00AD5B05" w:rsidRDefault="00AD5B05" w:rsidP="001D55B9">
      <w:pPr>
        <w:adjustRightInd w:val="0"/>
        <w:spacing w:after="0" w:line="276" w:lineRule="auto"/>
        <w:ind w:right="610"/>
        <w:contextualSpacing/>
        <w:jc w:val="both"/>
        <w:rPr>
          <w:rFonts w:asciiTheme="minorHAnsi" w:hAnsiTheme="minorHAnsi" w:cstheme="minorHAnsi"/>
          <w:color w:val="000000" w:themeColor="text1"/>
          <w:sz w:val="23"/>
          <w:szCs w:val="23"/>
        </w:rPr>
      </w:pPr>
      <w:r w:rsidRPr="00AD5B05">
        <w:rPr>
          <w:rFonts w:asciiTheme="minorHAnsi" w:hAnsiTheme="minorHAnsi" w:cstheme="minorHAnsi"/>
          <w:color w:val="000000" w:themeColor="text1"/>
          <w:sz w:val="23"/>
          <w:szCs w:val="23"/>
        </w:rPr>
        <w:t xml:space="preserve">Le dichiarazioni sostitutive si redigono ai sensi degli articoli 19, 46 e 47 del D.P.R. n. 445/2000. </w:t>
      </w:r>
    </w:p>
    <w:p w14:paraId="7DD0369E" w14:textId="77777777" w:rsidR="00AD5B05" w:rsidRPr="00AD5B05" w:rsidRDefault="00AD5B05" w:rsidP="001D55B9">
      <w:pPr>
        <w:adjustRightInd w:val="0"/>
        <w:spacing w:after="0" w:line="276" w:lineRule="auto"/>
        <w:ind w:right="610"/>
        <w:contextualSpacing/>
        <w:jc w:val="both"/>
        <w:rPr>
          <w:rFonts w:asciiTheme="minorHAnsi" w:hAnsiTheme="minorHAnsi" w:cstheme="minorHAnsi"/>
          <w:color w:val="000000" w:themeColor="text1"/>
          <w:sz w:val="23"/>
          <w:szCs w:val="23"/>
        </w:rPr>
      </w:pPr>
      <w:r w:rsidRPr="00AD5B05">
        <w:rPr>
          <w:rFonts w:asciiTheme="minorHAnsi" w:hAnsiTheme="minorHAnsi" w:cstheme="minorHAnsi"/>
          <w:color w:val="000000" w:themeColor="text1"/>
          <w:sz w:val="23"/>
          <w:szCs w:val="23"/>
        </w:rPr>
        <w:t xml:space="preserve">La documentazione presentata in copia è accompagnata da dichiarazione di conformità all’originale ai sensi del d.lgs. 82/2005. </w:t>
      </w:r>
    </w:p>
    <w:p w14:paraId="37CC4648" w14:textId="77777777" w:rsidR="00AD5B05" w:rsidRPr="00AD5B05" w:rsidRDefault="00AD5B05" w:rsidP="001D55B9">
      <w:pPr>
        <w:adjustRightInd w:val="0"/>
        <w:spacing w:after="0" w:line="276" w:lineRule="auto"/>
        <w:ind w:right="610"/>
        <w:contextualSpacing/>
        <w:jc w:val="both"/>
        <w:rPr>
          <w:rFonts w:asciiTheme="minorHAnsi" w:hAnsiTheme="minorHAnsi" w:cstheme="minorHAnsi"/>
          <w:color w:val="000000" w:themeColor="text1"/>
          <w:sz w:val="23"/>
          <w:szCs w:val="23"/>
        </w:rPr>
      </w:pPr>
      <w:r w:rsidRPr="00AD5B05">
        <w:rPr>
          <w:rFonts w:asciiTheme="minorHAnsi" w:hAnsiTheme="minorHAnsi" w:cstheme="minorHAnsi"/>
          <w:bCs/>
          <w:iCs/>
          <w:color w:val="000000" w:themeColor="text1"/>
          <w:sz w:val="23"/>
          <w:szCs w:val="23"/>
          <w:lang w:eastAsia="it-IT"/>
        </w:rPr>
        <w:t xml:space="preserve">La proposta di offerta, redatta in lingua italiana, dovrà pervenire entro e non oltre le </w:t>
      </w:r>
      <w:proofErr w:type="spellStart"/>
      <w:r w:rsidRPr="00AD5B05">
        <w:rPr>
          <w:rFonts w:asciiTheme="minorHAnsi" w:hAnsiTheme="minorHAnsi" w:cstheme="minorHAnsi"/>
          <w:bCs/>
          <w:iCs/>
          <w:color w:val="000000" w:themeColor="text1"/>
          <w:sz w:val="23"/>
          <w:szCs w:val="23"/>
          <w:lang w:eastAsia="it-IT"/>
        </w:rPr>
        <w:t>ore__________del</w:t>
      </w:r>
      <w:proofErr w:type="spellEnd"/>
      <w:r w:rsidRPr="00AD5B05">
        <w:rPr>
          <w:rFonts w:asciiTheme="minorHAnsi" w:hAnsiTheme="minorHAnsi" w:cstheme="minorHAnsi"/>
          <w:bCs/>
          <w:iCs/>
          <w:color w:val="000000" w:themeColor="text1"/>
          <w:sz w:val="23"/>
          <w:szCs w:val="23"/>
          <w:lang w:eastAsia="it-IT"/>
        </w:rPr>
        <w:t xml:space="preserve"> giorno__________. L’ora e la data esatta di ricezione sono attestate dal sistema</w:t>
      </w:r>
      <w:r w:rsidRPr="00AD5B05">
        <w:rPr>
          <w:rFonts w:asciiTheme="minorHAnsi" w:hAnsiTheme="minorHAnsi" w:cstheme="minorHAnsi"/>
          <w:color w:val="000000" w:themeColor="text1"/>
          <w:sz w:val="23"/>
          <w:szCs w:val="23"/>
        </w:rPr>
        <w:t xml:space="preserve">. </w:t>
      </w:r>
    </w:p>
    <w:p w14:paraId="32B10DCD" w14:textId="77777777" w:rsidR="00AD5B05" w:rsidRPr="00AD5B05" w:rsidRDefault="00AD5B05" w:rsidP="001D55B9">
      <w:pPr>
        <w:adjustRightInd w:val="0"/>
        <w:spacing w:after="0" w:line="276" w:lineRule="auto"/>
        <w:ind w:right="610"/>
        <w:contextualSpacing/>
        <w:jc w:val="both"/>
        <w:rPr>
          <w:rFonts w:asciiTheme="minorHAnsi" w:hAnsiTheme="minorHAnsi" w:cstheme="minorHAnsi"/>
          <w:color w:val="000000" w:themeColor="text1"/>
          <w:sz w:val="23"/>
          <w:szCs w:val="23"/>
        </w:rPr>
      </w:pPr>
      <w:r w:rsidRPr="00AD5B05">
        <w:rPr>
          <w:rFonts w:asciiTheme="minorHAnsi" w:hAnsiTheme="minorHAnsi" w:cstheme="minorHAnsi"/>
          <w:color w:val="000000" w:themeColor="text1"/>
          <w:sz w:val="23"/>
          <w:szCs w:val="23"/>
        </w:rPr>
        <w:t xml:space="preserve">La Piattaforma non accetta offerte presentate dopo la data e l’orario stabiliti come termine ultimo di presentazione dell’offerta. </w:t>
      </w:r>
    </w:p>
    <w:p w14:paraId="4D6B3C8D" w14:textId="513EA786" w:rsidR="00AD5B05" w:rsidRPr="00AD5B05" w:rsidRDefault="00AD5B05" w:rsidP="001D55B9">
      <w:pPr>
        <w:adjustRightInd w:val="0"/>
        <w:spacing w:after="0" w:line="276" w:lineRule="auto"/>
        <w:ind w:right="610"/>
        <w:contextualSpacing/>
        <w:jc w:val="both"/>
        <w:rPr>
          <w:rFonts w:asciiTheme="minorHAnsi" w:hAnsiTheme="minorHAnsi" w:cstheme="minorHAnsi"/>
          <w:color w:val="000000" w:themeColor="text1"/>
          <w:sz w:val="23"/>
          <w:szCs w:val="23"/>
        </w:rPr>
      </w:pPr>
      <w:r w:rsidRPr="00AD5B05">
        <w:rPr>
          <w:rFonts w:asciiTheme="minorHAnsi" w:hAnsiTheme="minorHAnsi" w:cstheme="minorHAnsi"/>
          <w:color w:val="000000" w:themeColor="text1"/>
          <w:sz w:val="23"/>
          <w:szCs w:val="23"/>
        </w:rPr>
        <w:t>Della data e dell’ora di arrivo dell</w:t>
      </w:r>
      <w:r w:rsidR="0034147D">
        <w:rPr>
          <w:rFonts w:asciiTheme="minorHAnsi" w:hAnsiTheme="minorHAnsi" w:cstheme="minorHAnsi"/>
          <w:color w:val="000000" w:themeColor="text1"/>
          <w:sz w:val="23"/>
          <w:szCs w:val="23"/>
        </w:rPr>
        <w:t xml:space="preserve">a proposta di </w:t>
      </w:r>
      <w:r w:rsidRPr="00AD5B05">
        <w:rPr>
          <w:rFonts w:asciiTheme="minorHAnsi" w:hAnsiTheme="minorHAnsi" w:cstheme="minorHAnsi"/>
          <w:color w:val="000000" w:themeColor="text1"/>
          <w:sz w:val="23"/>
          <w:szCs w:val="23"/>
        </w:rPr>
        <w:t>offerta fa fede l’orario registrato dalla Piattaforma.</w:t>
      </w:r>
    </w:p>
    <w:p w14:paraId="25FEC737" w14:textId="367815AF" w:rsidR="00AD5B05" w:rsidRPr="00AD5B05" w:rsidRDefault="00AD5B05" w:rsidP="001D55B9">
      <w:pPr>
        <w:spacing w:after="0" w:line="276" w:lineRule="auto"/>
        <w:ind w:right="610"/>
        <w:jc w:val="both"/>
        <w:rPr>
          <w:rFonts w:asciiTheme="minorHAnsi" w:hAnsiTheme="minorHAnsi" w:cstheme="minorHAnsi"/>
          <w:color w:val="000000" w:themeColor="text1"/>
          <w:sz w:val="23"/>
          <w:szCs w:val="23"/>
        </w:rPr>
      </w:pPr>
      <w:r w:rsidRPr="00AD5B05">
        <w:rPr>
          <w:rFonts w:asciiTheme="minorHAnsi" w:hAnsiTheme="minorHAnsi" w:cstheme="minorHAnsi"/>
          <w:color w:val="000000" w:themeColor="text1"/>
          <w:sz w:val="23"/>
          <w:szCs w:val="23"/>
        </w:rPr>
        <w:t>L’operatore economico potrà modificare o integrare i dati precedentemente trasmessi non oltre la data e l’ora di scadenza del termine fissato per la presentazione dell</w:t>
      </w:r>
      <w:r w:rsidR="0034147D">
        <w:rPr>
          <w:rFonts w:asciiTheme="minorHAnsi" w:hAnsiTheme="minorHAnsi" w:cstheme="minorHAnsi"/>
          <w:color w:val="000000" w:themeColor="text1"/>
          <w:sz w:val="23"/>
          <w:szCs w:val="23"/>
        </w:rPr>
        <w:t xml:space="preserve">a proposta di </w:t>
      </w:r>
      <w:r w:rsidRPr="00AD5B05">
        <w:rPr>
          <w:rFonts w:asciiTheme="minorHAnsi" w:hAnsiTheme="minorHAnsi" w:cstheme="minorHAnsi"/>
          <w:color w:val="000000" w:themeColor="text1"/>
          <w:sz w:val="23"/>
          <w:szCs w:val="23"/>
        </w:rPr>
        <w:t xml:space="preserve">offerta. </w:t>
      </w:r>
    </w:p>
    <w:p w14:paraId="3A2D423A" w14:textId="77777777" w:rsidR="00AD5B05" w:rsidRPr="00AD5B05" w:rsidRDefault="00AD5B05" w:rsidP="001D55B9">
      <w:pPr>
        <w:spacing w:after="0" w:line="276" w:lineRule="auto"/>
        <w:ind w:right="610"/>
        <w:jc w:val="both"/>
        <w:rPr>
          <w:rFonts w:asciiTheme="minorHAnsi" w:hAnsiTheme="minorHAnsi" w:cstheme="minorHAnsi"/>
          <w:color w:val="000000" w:themeColor="text1"/>
          <w:sz w:val="23"/>
          <w:szCs w:val="23"/>
        </w:rPr>
      </w:pPr>
      <w:r w:rsidRPr="00AD5B05">
        <w:rPr>
          <w:rFonts w:asciiTheme="minorHAnsi" w:hAnsiTheme="minorHAnsi" w:cstheme="minorHAnsi"/>
          <w:color w:val="000000" w:themeColor="text1"/>
          <w:sz w:val="23"/>
          <w:szCs w:val="23"/>
        </w:rPr>
        <w:t>L’operatore economico dovrà inserire nella Piattaforma la seguente documentazione:</w:t>
      </w:r>
    </w:p>
    <w:p w14:paraId="75527C37" w14:textId="61F52C20" w:rsidR="00AD5B05" w:rsidRPr="00AD5B05" w:rsidRDefault="00AD5B05" w:rsidP="00D82DC5">
      <w:pPr>
        <w:pStyle w:val="Paragrafoelenco"/>
        <w:widowControl w:val="0"/>
        <w:numPr>
          <w:ilvl w:val="0"/>
          <w:numId w:val="68"/>
        </w:numPr>
        <w:suppressAutoHyphens w:val="0"/>
        <w:autoSpaceDE w:val="0"/>
        <w:ind w:left="567" w:right="610" w:hanging="283"/>
        <w:jc w:val="both"/>
        <w:textAlignment w:val="auto"/>
        <w:rPr>
          <w:rFonts w:asciiTheme="minorHAnsi" w:hAnsiTheme="minorHAnsi" w:cstheme="minorHAnsi"/>
          <w:color w:val="000000" w:themeColor="text1"/>
          <w:sz w:val="23"/>
          <w:szCs w:val="23"/>
        </w:rPr>
      </w:pPr>
      <w:r w:rsidRPr="00AD5B05">
        <w:rPr>
          <w:rFonts w:asciiTheme="minorHAnsi" w:hAnsiTheme="minorHAnsi" w:cstheme="minorHAnsi"/>
          <w:color w:val="000000" w:themeColor="text1"/>
          <w:sz w:val="23"/>
          <w:szCs w:val="23"/>
        </w:rPr>
        <w:t xml:space="preserve">Dichiarazione sul possesso dei requisiti di partecipazione predisposta attraverso la compilazione del Documento di Gara Unico Europeo (DGUE) </w:t>
      </w:r>
      <w:r w:rsidR="00C56534" w:rsidRPr="0034147D">
        <w:rPr>
          <w:rFonts w:asciiTheme="minorHAnsi" w:hAnsiTheme="minorHAnsi" w:cstheme="minorHAnsi"/>
          <w:i/>
          <w:iCs/>
          <w:color w:val="000000" w:themeColor="text1"/>
          <w:sz w:val="23"/>
          <w:szCs w:val="23"/>
        </w:rPr>
        <w:t xml:space="preserve">(o del Modello ex art. 52 del Codice per appalti di importo inferiore a </w:t>
      </w:r>
      <w:r w:rsidR="0034147D" w:rsidRPr="0034147D">
        <w:rPr>
          <w:rFonts w:asciiTheme="minorHAnsi" w:hAnsiTheme="minorHAnsi" w:cstheme="minorHAnsi"/>
          <w:i/>
          <w:iCs/>
          <w:color w:val="000000" w:themeColor="text1"/>
          <w:sz w:val="23"/>
          <w:szCs w:val="23"/>
        </w:rPr>
        <w:t>€ 40.000</w:t>
      </w:r>
      <w:r w:rsidR="0034147D">
        <w:rPr>
          <w:rFonts w:asciiTheme="minorHAnsi" w:hAnsiTheme="minorHAnsi" w:cstheme="minorHAnsi"/>
          <w:color w:val="000000" w:themeColor="text1"/>
          <w:sz w:val="23"/>
          <w:szCs w:val="23"/>
        </w:rPr>
        <w:t xml:space="preserve">) </w:t>
      </w:r>
      <w:r w:rsidRPr="00AD5B05">
        <w:rPr>
          <w:rFonts w:asciiTheme="minorHAnsi" w:hAnsiTheme="minorHAnsi" w:cstheme="minorHAnsi"/>
          <w:color w:val="000000" w:themeColor="text1"/>
          <w:sz w:val="23"/>
          <w:szCs w:val="23"/>
        </w:rPr>
        <w:t xml:space="preserve">debitamente sottoscritta digitalmente dall’operatore economico, ai sensi del D.P.R. n. 445/00 e </w:t>
      </w:r>
      <w:proofErr w:type="spellStart"/>
      <w:r w:rsidRPr="00AD5B05">
        <w:rPr>
          <w:rFonts w:asciiTheme="minorHAnsi" w:hAnsiTheme="minorHAnsi" w:cstheme="minorHAnsi"/>
          <w:color w:val="000000" w:themeColor="text1"/>
          <w:sz w:val="23"/>
          <w:szCs w:val="23"/>
        </w:rPr>
        <w:t>ss.mm.ii</w:t>
      </w:r>
      <w:proofErr w:type="spellEnd"/>
      <w:r w:rsidRPr="00AD5B05">
        <w:rPr>
          <w:rFonts w:asciiTheme="minorHAnsi" w:hAnsiTheme="minorHAnsi" w:cstheme="minorHAnsi"/>
          <w:color w:val="000000" w:themeColor="text1"/>
          <w:sz w:val="23"/>
          <w:szCs w:val="23"/>
        </w:rPr>
        <w:t>., con firma digitale, o altra firma elettronica qualificata o firma elettronica avanzata,</w:t>
      </w:r>
    </w:p>
    <w:p w14:paraId="78743F51" w14:textId="77777777" w:rsidR="00AD5B05" w:rsidRPr="00AD5B05" w:rsidRDefault="00AD5B05" w:rsidP="00D82DC5">
      <w:pPr>
        <w:pStyle w:val="Paragrafoelenco"/>
        <w:widowControl w:val="0"/>
        <w:numPr>
          <w:ilvl w:val="0"/>
          <w:numId w:val="68"/>
        </w:numPr>
        <w:suppressAutoHyphens w:val="0"/>
        <w:autoSpaceDE w:val="0"/>
        <w:ind w:left="567" w:right="610" w:hanging="283"/>
        <w:jc w:val="both"/>
        <w:textAlignment w:val="auto"/>
        <w:rPr>
          <w:rFonts w:asciiTheme="minorHAnsi" w:hAnsiTheme="minorHAnsi" w:cstheme="minorHAnsi"/>
          <w:color w:val="000000" w:themeColor="text1"/>
          <w:sz w:val="23"/>
          <w:szCs w:val="23"/>
        </w:rPr>
      </w:pPr>
      <w:r w:rsidRPr="00AD5B05">
        <w:rPr>
          <w:rFonts w:asciiTheme="minorHAnsi" w:hAnsiTheme="minorHAnsi" w:cstheme="minorHAnsi"/>
          <w:color w:val="000000" w:themeColor="text1"/>
          <w:sz w:val="23"/>
          <w:szCs w:val="23"/>
        </w:rPr>
        <w:t xml:space="preserve">Dichiarazioni integrative, secondo l’allegato modello, debitamente sottoscritte digitalmente dall’operatore economico, ai sensi del D.P.R. n. 445/00 e </w:t>
      </w:r>
      <w:proofErr w:type="spellStart"/>
      <w:r w:rsidRPr="00AD5B05">
        <w:rPr>
          <w:rFonts w:asciiTheme="minorHAnsi" w:hAnsiTheme="minorHAnsi" w:cstheme="minorHAnsi"/>
          <w:color w:val="000000" w:themeColor="text1"/>
          <w:sz w:val="23"/>
          <w:szCs w:val="23"/>
        </w:rPr>
        <w:t>ss.mm.ii</w:t>
      </w:r>
      <w:proofErr w:type="spellEnd"/>
      <w:r w:rsidRPr="00AD5B05">
        <w:rPr>
          <w:rFonts w:asciiTheme="minorHAnsi" w:hAnsiTheme="minorHAnsi" w:cstheme="minorHAnsi"/>
          <w:color w:val="000000" w:themeColor="text1"/>
          <w:sz w:val="23"/>
          <w:szCs w:val="23"/>
        </w:rPr>
        <w:t>., con firma digitale, o altra firma elettronica qualificata o firma elettronica avanzata;</w:t>
      </w:r>
    </w:p>
    <w:p w14:paraId="4C89FC30" w14:textId="29AF19F2" w:rsidR="001D55B9" w:rsidRDefault="0034147D" w:rsidP="00D82DC5">
      <w:pPr>
        <w:pStyle w:val="Paragrafoelenco"/>
        <w:widowControl w:val="0"/>
        <w:numPr>
          <w:ilvl w:val="0"/>
          <w:numId w:val="68"/>
        </w:numPr>
        <w:suppressAutoHyphens w:val="0"/>
        <w:autoSpaceDE w:val="0"/>
        <w:ind w:left="567" w:right="610" w:hanging="283"/>
        <w:jc w:val="both"/>
        <w:textAlignment w:val="auto"/>
        <w:outlineLvl w:val="0"/>
        <w:rPr>
          <w:rFonts w:asciiTheme="minorHAnsi" w:hAnsiTheme="minorHAnsi" w:cstheme="minorHAnsi"/>
          <w:b/>
          <w:bCs/>
          <w:color w:val="000000" w:themeColor="text1"/>
          <w:spacing w:val="1"/>
          <w:sz w:val="23"/>
          <w:szCs w:val="23"/>
        </w:rPr>
      </w:pPr>
      <w:r>
        <w:rPr>
          <w:rFonts w:asciiTheme="minorHAnsi" w:hAnsiTheme="minorHAnsi" w:cstheme="minorHAnsi"/>
          <w:color w:val="000000" w:themeColor="text1"/>
          <w:sz w:val="23"/>
          <w:szCs w:val="23"/>
        </w:rPr>
        <w:t>Proposta di o</w:t>
      </w:r>
      <w:r w:rsidR="00AD5B05" w:rsidRPr="00AD5B05">
        <w:rPr>
          <w:rFonts w:asciiTheme="minorHAnsi" w:hAnsiTheme="minorHAnsi" w:cstheme="minorHAnsi"/>
          <w:color w:val="000000" w:themeColor="text1"/>
          <w:sz w:val="23"/>
          <w:szCs w:val="23"/>
        </w:rPr>
        <w:t xml:space="preserve">fferta economica, secondo l’allegato modello, debitamente sottoscritta dall’operatore economico </w:t>
      </w:r>
      <w:r w:rsidR="00AD5B05" w:rsidRPr="00AD5B05">
        <w:rPr>
          <w:rFonts w:asciiTheme="minorHAnsi" w:eastAsia="Times New Roman" w:hAnsiTheme="minorHAnsi" w:cs="Times New Roman"/>
          <w:sz w:val="23"/>
          <w:szCs w:val="23"/>
        </w:rPr>
        <w:t>[</w:t>
      </w:r>
      <w:r w:rsidR="00AD5B05" w:rsidRPr="00AD5B05">
        <w:rPr>
          <w:rFonts w:asciiTheme="minorHAnsi" w:eastAsia="Times New Roman" w:hAnsiTheme="minorHAnsi" w:cs="Times New Roman"/>
          <w:i/>
          <w:sz w:val="23"/>
          <w:szCs w:val="23"/>
        </w:rPr>
        <w:t>indicare il valore che la stazione appaltante intende richiedere, ad es.: ribasso percentuale o prezzo complessivo. In caso di richiesta di offerta su una pluralità di servizi, la stazione appaltante indica i singoli valori da richiedere per ciascuno di essi</w:t>
      </w:r>
      <w:r w:rsidR="00AD5B05" w:rsidRPr="00AD5B05">
        <w:rPr>
          <w:rFonts w:asciiTheme="minorHAnsi" w:eastAsia="Times New Roman" w:hAnsiTheme="minorHAnsi" w:cs="Times New Roman"/>
          <w:sz w:val="23"/>
          <w:szCs w:val="23"/>
        </w:rPr>
        <w:t xml:space="preserve">] al netto di oneri previdenziali e assistenziali ed IVA. </w:t>
      </w:r>
      <w:r w:rsidR="00AD5B05" w:rsidRPr="0034147D">
        <w:rPr>
          <w:rFonts w:asciiTheme="minorHAnsi" w:eastAsia="Times New Roman" w:hAnsiTheme="minorHAnsi" w:cs="Times New Roman"/>
          <w:b/>
          <w:bCs/>
          <w:i/>
          <w:iCs/>
          <w:sz w:val="23"/>
          <w:szCs w:val="23"/>
        </w:rPr>
        <w:t>[specificare eventuali prescrizioni in ordine all’indicazione del costo del personale].</w:t>
      </w:r>
      <w:bookmarkEnd w:id="0"/>
      <w:bookmarkEnd w:id="4"/>
      <w:r w:rsidR="00AD5B05" w:rsidRPr="00AD5B05">
        <w:rPr>
          <w:rFonts w:asciiTheme="minorHAnsi" w:hAnsiTheme="minorHAnsi" w:cstheme="minorHAnsi"/>
          <w:b/>
          <w:bCs/>
          <w:color w:val="000000" w:themeColor="text1"/>
          <w:spacing w:val="1"/>
          <w:sz w:val="23"/>
          <w:szCs w:val="23"/>
        </w:rPr>
        <w:t xml:space="preserve"> </w:t>
      </w:r>
    </w:p>
    <w:p w14:paraId="65C63793" w14:textId="77777777" w:rsidR="001D55B9" w:rsidRDefault="001D55B9" w:rsidP="001D55B9">
      <w:pPr>
        <w:pStyle w:val="Paragrafoelenco"/>
        <w:widowControl w:val="0"/>
        <w:suppressAutoHyphens w:val="0"/>
        <w:autoSpaceDE w:val="0"/>
        <w:ind w:left="567" w:right="610"/>
        <w:jc w:val="both"/>
        <w:textAlignment w:val="auto"/>
        <w:outlineLvl w:val="0"/>
        <w:rPr>
          <w:rFonts w:asciiTheme="minorHAnsi" w:hAnsiTheme="minorHAnsi" w:cstheme="minorHAnsi"/>
          <w:b/>
          <w:bCs/>
          <w:color w:val="000000" w:themeColor="text1"/>
          <w:spacing w:val="1"/>
          <w:sz w:val="23"/>
          <w:szCs w:val="23"/>
        </w:rPr>
      </w:pPr>
    </w:p>
    <w:p w14:paraId="0FEA68DD" w14:textId="649C9327" w:rsidR="00AD5B05" w:rsidRPr="00AD5B05" w:rsidRDefault="00AD5B05" w:rsidP="00D82DC5">
      <w:pPr>
        <w:pStyle w:val="Paragrafoelenco"/>
        <w:widowControl w:val="0"/>
        <w:numPr>
          <w:ilvl w:val="0"/>
          <w:numId w:val="66"/>
        </w:numPr>
        <w:suppressAutoHyphens w:val="0"/>
        <w:autoSpaceDE w:val="0"/>
        <w:ind w:right="610"/>
        <w:textAlignment w:val="auto"/>
        <w:outlineLvl w:val="0"/>
        <w:rPr>
          <w:rFonts w:asciiTheme="minorHAnsi" w:hAnsiTheme="minorHAnsi" w:cstheme="minorHAnsi"/>
          <w:b/>
          <w:bCs/>
          <w:color w:val="000000" w:themeColor="text1"/>
          <w:spacing w:val="1"/>
          <w:sz w:val="23"/>
          <w:szCs w:val="23"/>
        </w:rPr>
      </w:pPr>
      <w:r w:rsidRPr="00AD5B05">
        <w:rPr>
          <w:rFonts w:asciiTheme="minorHAnsi" w:hAnsiTheme="minorHAnsi" w:cstheme="minorHAnsi"/>
          <w:b/>
          <w:bCs/>
          <w:color w:val="000000" w:themeColor="text1"/>
          <w:spacing w:val="1"/>
          <w:sz w:val="23"/>
          <w:szCs w:val="23"/>
        </w:rPr>
        <w:t>CHIARIMENTI</w:t>
      </w:r>
    </w:p>
    <w:p w14:paraId="2EC5AF1E" w14:textId="77777777" w:rsidR="00AD5B05" w:rsidRPr="002B7E17" w:rsidRDefault="00AD5B05" w:rsidP="001D55B9">
      <w:pPr>
        <w:pStyle w:val="Corpotesto"/>
        <w:tabs>
          <w:tab w:val="left" w:pos="1276"/>
        </w:tabs>
        <w:spacing w:line="276" w:lineRule="auto"/>
        <w:ind w:right="610"/>
        <w:rPr>
          <w:rFonts w:cstheme="minorHAnsi"/>
          <w:spacing w:val="-58"/>
          <w:sz w:val="23"/>
          <w:szCs w:val="23"/>
        </w:rPr>
      </w:pPr>
      <w:r w:rsidRPr="002B7E17">
        <w:rPr>
          <w:rFonts w:cstheme="minorHAnsi"/>
          <w:sz w:val="23"/>
          <w:szCs w:val="23"/>
        </w:rPr>
        <w:t>Eventuali</w:t>
      </w:r>
      <w:r w:rsidRPr="002B7E17">
        <w:rPr>
          <w:rFonts w:cstheme="minorHAnsi"/>
          <w:spacing w:val="-11"/>
          <w:sz w:val="23"/>
          <w:szCs w:val="23"/>
        </w:rPr>
        <w:t xml:space="preserve"> </w:t>
      </w:r>
      <w:r w:rsidRPr="002B7E17">
        <w:rPr>
          <w:rFonts w:cstheme="minorHAnsi"/>
          <w:sz w:val="23"/>
          <w:szCs w:val="23"/>
        </w:rPr>
        <w:t>informazioni</w:t>
      </w:r>
      <w:r w:rsidRPr="002B7E17">
        <w:rPr>
          <w:rFonts w:cstheme="minorHAnsi"/>
          <w:spacing w:val="-8"/>
          <w:sz w:val="23"/>
          <w:szCs w:val="23"/>
        </w:rPr>
        <w:t xml:space="preserve"> </w:t>
      </w:r>
      <w:r w:rsidRPr="002B7E17">
        <w:rPr>
          <w:rFonts w:cstheme="minorHAnsi"/>
          <w:sz w:val="23"/>
          <w:szCs w:val="23"/>
        </w:rPr>
        <w:t>complementari</w:t>
      </w:r>
      <w:r w:rsidRPr="002B7E17">
        <w:rPr>
          <w:rFonts w:cstheme="minorHAnsi"/>
          <w:spacing w:val="-8"/>
          <w:sz w:val="23"/>
          <w:szCs w:val="23"/>
        </w:rPr>
        <w:t xml:space="preserve"> </w:t>
      </w:r>
      <w:r w:rsidRPr="002B7E17">
        <w:rPr>
          <w:rFonts w:cstheme="minorHAnsi"/>
          <w:sz w:val="23"/>
          <w:szCs w:val="23"/>
        </w:rPr>
        <w:t>e/o</w:t>
      </w:r>
      <w:r w:rsidRPr="002B7E17">
        <w:rPr>
          <w:rFonts w:cstheme="minorHAnsi"/>
          <w:spacing w:val="-10"/>
          <w:sz w:val="23"/>
          <w:szCs w:val="23"/>
        </w:rPr>
        <w:t xml:space="preserve"> </w:t>
      </w:r>
      <w:r w:rsidRPr="002B7E17">
        <w:rPr>
          <w:rFonts w:cstheme="minorHAnsi"/>
          <w:sz w:val="23"/>
          <w:szCs w:val="23"/>
        </w:rPr>
        <w:t>chiarimenti</w:t>
      </w:r>
      <w:r w:rsidRPr="002B7E17">
        <w:rPr>
          <w:rFonts w:cstheme="minorHAnsi"/>
          <w:spacing w:val="-9"/>
          <w:sz w:val="23"/>
          <w:szCs w:val="23"/>
        </w:rPr>
        <w:t xml:space="preserve"> </w:t>
      </w:r>
      <w:r w:rsidRPr="002B7E17">
        <w:rPr>
          <w:rFonts w:cstheme="minorHAnsi"/>
          <w:sz w:val="23"/>
          <w:szCs w:val="23"/>
        </w:rPr>
        <w:t>dovranno</w:t>
      </w:r>
      <w:r w:rsidRPr="002B7E17">
        <w:rPr>
          <w:rFonts w:cstheme="minorHAnsi"/>
          <w:spacing w:val="-58"/>
          <w:sz w:val="23"/>
          <w:szCs w:val="23"/>
        </w:rPr>
        <w:t xml:space="preserve">     </w:t>
      </w:r>
      <w:r w:rsidRPr="002B7E17">
        <w:rPr>
          <w:rFonts w:cstheme="minorHAnsi"/>
          <w:sz w:val="23"/>
          <w:szCs w:val="23"/>
        </w:rPr>
        <w:t xml:space="preserve"> essere richiesti almeno ______ giorni prima della scadenza del termine indicato al precedente articolo 3.</w:t>
      </w:r>
    </w:p>
    <w:p w14:paraId="70DBDAA7" w14:textId="44F89709" w:rsidR="00AD5B05" w:rsidRPr="002B7E17" w:rsidRDefault="00AD5B05" w:rsidP="001D55B9">
      <w:pPr>
        <w:pStyle w:val="Corpotesto"/>
        <w:tabs>
          <w:tab w:val="left" w:pos="1276"/>
        </w:tabs>
        <w:spacing w:line="276" w:lineRule="auto"/>
        <w:ind w:right="610"/>
        <w:rPr>
          <w:rFonts w:cstheme="minorHAnsi"/>
          <w:sz w:val="23"/>
          <w:szCs w:val="23"/>
        </w:rPr>
      </w:pPr>
      <w:r w:rsidRPr="002B7E17">
        <w:rPr>
          <w:rFonts w:cstheme="minorHAnsi"/>
          <w:sz w:val="23"/>
          <w:szCs w:val="23"/>
        </w:rPr>
        <w:t xml:space="preserve">Non verranno fornite risposte alle richieste di chiarimenti pervenute oltre i suddetti termini. Le risposte </w:t>
      </w:r>
      <w:r w:rsidRPr="002B7E17">
        <w:rPr>
          <w:rFonts w:cstheme="minorHAnsi"/>
          <w:spacing w:val="-57"/>
          <w:sz w:val="23"/>
          <w:szCs w:val="23"/>
        </w:rPr>
        <w:t xml:space="preserve">      </w:t>
      </w:r>
      <w:r w:rsidRPr="002B7E17">
        <w:rPr>
          <w:rFonts w:cstheme="minorHAnsi"/>
          <w:sz w:val="23"/>
          <w:szCs w:val="23"/>
        </w:rPr>
        <w:t>fornite dalla Stazione appaltante alle richieste di chiarimenti pervenute, nonché eventuali ulteriori prescrizioni,</w:t>
      </w:r>
      <w:r w:rsidRPr="002B7E17">
        <w:rPr>
          <w:rFonts w:cstheme="minorHAnsi"/>
          <w:spacing w:val="1"/>
          <w:sz w:val="23"/>
          <w:szCs w:val="23"/>
        </w:rPr>
        <w:t xml:space="preserve"> </w:t>
      </w:r>
      <w:r w:rsidRPr="002B7E17">
        <w:rPr>
          <w:rFonts w:cstheme="minorHAnsi"/>
          <w:sz w:val="23"/>
          <w:szCs w:val="23"/>
        </w:rPr>
        <w:t>verranno pubblicate</w:t>
      </w:r>
      <w:r w:rsidRPr="002B7E17">
        <w:rPr>
          <w:rFonts w:cstheme="minorHAnsi"/>
          <w:spacing w:val="-1"/>
          <w:sz w:val="23"/>
          <w:szCs w:val="23"/>
        </w:rPr>
        <w:t xml:space="preserve"> </w:t>
      </w:r>
      <w:r w:rsidRPr="002B7E17">
        <w:rPr>
          <w:rFonts w:cstheme="minorHAnsi"/>
          <w:sz w:val="23"/>
          <w:szCs w:val="23"/>
        </w:rPr>
        <w:t>nell’area</w:t>
      </w:r>
      <w:r w:rsidRPr="002B7E17">
        <w:rPr>
          <w:rFonts w:cstheme="minorHAnsi"/>
          <w:spacing w:val="-1"/>
          <w:sz w:val="23"/>
          <w:szCs w:val="23"/>
        </w:rPr>
        <w:t xml:space="preserve"> __________</w:t>
      </w:r>
      <w:r w:rsidRPr="002B7E17">
        <w:rPr>
          <w:rFonts w:cstheme="minorHAnsi"/>
          <w:sz w:val="23"/>
          <w:szCs w:val="23"/>
        </w:rPr>
        <w:t>almeno ________ giorni prima della scadenza del termine fissato per la presentazione dell</w:t>
      </w:r>
      <w:r w:rsidR="0034147D">
        <w:rPr>
          <w:rFonts w:cstheme="minorHAnsi"/>
          <w:sz w:val="23"/>
          <w:szCs w:val="23"/>
        </w:rPr>
        <w:t xml:space="preserve">a proposta di </w:t>
      </w:r>
      <w:r w:rsidRPr="002B7E17">
        <w:rPr>
          <w:rFonts w:cstheme="minorHAnsi"/>
          <w:sz w:val="23"/>
          <w:szCs w:val="23"/>
        </w:rPr>
        <w:t>offerta.</w:t>
      </w:r>
      <w:bookmarkStart w:id="6" w:name="_Toc524533792"/>
    </w:p>
    <w:p w14:paraId="3D6020D2" w14:textId="77777777" w:rsidR="00AD5B05" w:rsidRPr="00AD5B05" w:rsidRDefault="00AD5B05" w:rsidP="00BB32E2">
      <w:pPr>
        <w:pStyle w:val="Corpotesto"/>
        <w:tabs>
          <w:tab w:val="left" w:pos="1276"/>
        </w:tabs>
        <w:spacing w:line="276" w:lineRule="auto"/>
        <w:ind w:left="851" w:right="610"/>
        <w:rPr>
          <w:rFonts w:cstheme="minorHAnsi"/>
          <w:color w:val="000000" w:themeColor="text1"/>
          <w:sz w:val="23"/>
          <w:szCs w:val="23"/>
        </w:rPr>
      </w:pPr>
    </w:p>
    <w:p w14:paraId="2BD7DE59" w14:textId="77777777" w:rsidR="00AD5B05" w:rsidRPr="00AD5B05" w:rsidRDefault="00AD5B05" w:rsidP="00D82DC5">
      <w:pPr>
        <w:pStyle w:val="Paragrafoelenco"/>
        <w:widowControl w:val="0"/>
        <w:numPr>
          <w:ilvl w:val="0"/>
          <w:numId w:val="66"/>
        </w:numPr>
        <w:suppressAutoHyphens w:val="0"/>
        <w:autoSpaceDE w:val="0"/>
        <w:ind w:right="610"/>
        <w:textAlignment w:val="auto"/>
        <w:outlineLvl w:val="0"/>
        <w:rPr>
          <w:rFonts w:asciiTheme="minorHAnsi" w:hAnsiTheme="minorHAnsi" w:cstheme="minorHAnsi"/>
          <w:b/>
          <w:bCs/>
          <w:color w:val="000000" w:themeColor="text1"/>
          <w:spacing w:val="1"/>
          <w:sz w:val="23"/>
          <w:szCs w:val="23"/>
        </w:rPr>
      </w:pPr>
      <w:r w:rsidRPr="00AD5B05">
        <w:rPr>
          <w:rFonts w:asciiTheme="minorHAnsi" w:hAnsiTheme="minorHAnsi" w:cstheme="minorHAnsi"/>
          <w:b/>
          <w:bCs/>
          <w:color w:val="000000" w:themeColor="text1"/>
          <w:spacing w:val="1"/>
          <w:sz w:val="23"/>
          <w:szCs w:val="23"/>
        </w:rPr>
        <w:t>COMUNICAZIONI</w:t>
      </w:r>
      <w:bookmarkEnd w:id="6"/>
    </w:p>
    <w:p w14:paraId="1379CFCE" w14:textId="77777777" w:rsidR="00AD5B05" w:rsidRPr="00AD5B05" w:rsidRDefault="00AD5B05" w:rsidP="002B7E17">
      <w:pPr>
        <w:pStyle w:val="Corpotesto"/>
        <w:tabs>
          <w:tab w:val="left" w:pos="1276"/>
        </w:tabs>
        <w:spacing w:line="276" w:lineRule="auto"/>
        <w:ind w:right="610"/>
        <w:rPr>
          <w:rFonts w:cstheme="minorHAnsi"/>
          <w:bCs/>
          <w:iCs/>
          <w:color w:val="000000" w:themeColor="text1"/>
          <w:sz w:val="23"/>
          <w:szCs w:val="23"/>
          <w:lang w:eastAsia="it-IT"/>
        </w:rPr>
      </w:pPr>
      <w:r w:rsidRPr="00AD5B05">
        <w:rPr>
          <w:rFonts w:cstheme="minorHAnsi"/>
          <w:bCs/>
          <w:iCs/>
          <w:color w:val="000000" w:themeColor="text1"/>
          <w:sz w:val="23"/>
          <w:szCs w:val="23"/>
          <w:lang w:eastAsia="it-IT"/>
        </w:rPr>
        <w:t>L’operatore economico è tenuto ad indicare l’indirizzo PEC da utilizzare ai fini delle comunicazioni di cui all’art. 90 del Codice.</w:t>
      </w:r>
    </w:p>
    <w:p w14:paraId="4325D2A6" w14:textId="77777777" w:rsidR="00AD5B05" w:rsidRPr="00AD5B05" w:rsidRDefault="00AD5B05" w:rsidP="002B7E17">
      <w:pPr>
        <w:pStyle w:val="Corpotesto"/>
        <w:tabs>
          <w:tab w:val="left" w:pos="1276"/>
        </w:tabs>
        <w:spacing w:line="276" w:lineRule="auto"/>
        <w:ind w:right="610"/>
        <w:rPr>
          <w:rFonts w:cstheme="minorHAnsi"/>
          <w:bCs/>
          <w:iCs/>
          <w:color w:val="000000" w:themeColor="text1"/>
          <w:sz w:val="23"/>
          <w:szCs w:val="23"/>
          <w:lang w:eastAsia="it-IT"/>
        </w:rPr>
      </w:pPr>
      <w:r w:rsidRPr="00AD5B05">
        <w:rPr>
          <w:rFonts w:cstheme="minorHAnsi"/>
          <w:bCs/>
          <w:iCs/>
          <w:color w:val="000000" w:themeColor="text1"/>
          <w:sz w:val="23"/>
          <w:szCs w:val="23"/>
          <w:lang w:eastAsia="it-IT"/>
        </w:rPr>
        <w:t xml:space="preserve">Tutte le comunicazioni e tutti gli scambi di informazioni con la Stazione appaltante avverranno esclusivamente a mezzo dell’apposita sezione della piattaforma telematica che è attiva durante il periodo di svolgimento della procedura. </w:t>
      </w:r>
    </w:p>
    <w:p w14:paraId="1D0F08B7" w14:textId="77777777" w:rsidR="00AD5B05" w:rsidRPr="00AD5B05" w:rsidRDefault="00AD5B05" w:rsidP="002B7E17">
      <w:pPr>
        <w:pStyle w:val="Corpotesto"/>
        <w:tabs>
          <w:tab w:val="left" w:pos="1276"/>
        </w:tabs>
        <w:spacing w:line="276" w:lineRule="auto"/>
        <w:ind w:right="610"/>
        <w:rPr>
          <w:rFonts w:cstheme="minorHAnsi"/>
          <w:bCs/>
          <w:iCs/>
          <w:color w:val="000000" w:themeColor="text1"/>
          <w:sz w:val="23"/>
          <w:szCs w:val="23"/>
          <w:lang w:eastAsia="it-IT"/>
        </w:rPr>
      </w:pPr>
      <w:r w:rsidRPr="00AD5B05">
        <w:rPr>
          <w:rFonts w:cstheme="minorHAnsi"/>
          <w:bCs/>
          <w:iCs/>
          <w:color w:val="000000" w:themeColor="text1"/>
          <w:sz w:val="23"/>
          <w:szCs w:val="23"/>
          <w:lang w:eastAsia="it-IT"/>
        </w:rPr>
        <w:t>La presenza di un messaggio nella cartella di un operatore viene notificata via e-mail all’operatore stesso, che può visualizzare i messaggi ricevuti nell’apposita sezione. È onere e cura di ciascun operatore prendere visione dei messaggi presenti.</w:t>
      </w:r>
    </w:p>
    <w:p w14:paraId="64CE2939" w14:textId="77777777" w:rsidR="00AD5B05" w:rsidRPr="00AD5B05" w:rsidRDefault="00AD5B05" w:rsidP="002B7E17">
      <w:pPr>
        <w:pStyle w:val="Corpotesto"/>
        <w:tabs>
          <w:tab w:val="left" w:pos="1276"/>
        </w:tabs>
        <w:spacing w:line="276" w:lineRule="auto"/>
        <w:ind w:right="610"/>
        <w:rPr>
          <w:rFonts w:cstheme="minorHAnsi"/>
          <w:bCs/>
          <w:iCs/>
          <w:color w:val="000000" w:themeColor="text1"/>
          <w:sz w:val="23"/>
          <w:szCs w:val="23"/>
          <w:lang w:eastAsia="it-IT"/>
        </w:rPr>
      </w:pPr>
      <w:r w:rsidRPr="00AD5B05">
        <w:rPr>
          <w:rFonts w:cstheme="minorHAnsi"/>
          <w:bCs/>
          <w:iCs/>
          <w:color w:val="000000" w:themeColor="text1"/>
          <w:sz w:val="23"/>
          <w:szCs w:val="23"/>
          <w:lang w:eastAsia="it-IT"/>
        </w:rPr>
        <w:t>Eventuali modifiche dell’indirizzo PEC o problemi temporanei nell’utilizzo di tali forme di comunicazione, dovranno essere tempestivamente segnalate alla Stazione appaltante; diversamente la medesima declina ogni responsabilità per il tardivo o mancato recapito delle comunicazioni.</w:t>
      </w:r>
    </w:p>
    <w:p w14:paraId="54105A41" w14:textId="77777777" w:rsidR="00AD5B05" w:rsidRPr="00AD5B05" w:rsidRDefault="00AD5B05" w:rsidP="00BB32E2">
      <w:pPr>
        <w:pStyle w:val="Corpotesto"/>
        <w:tabs>
          <w:tab w:val="left" w:pos="1276"/>
        </w:tabs>
        <w:spacing w:line="276" w:lineRule="auto"/>
        <w:ind w:left="851" w:right="610"/>
        <w:rPr>
          <w:rFonts w:cstheme="minorHAnsi"/>
          <w:bCs/>
          <w:iCs/>
          <w:color w:val="000000" w:themeColor="text1"/>
          <w:sz w:val="23"/>
          <w:szCs w:val="23"/>
          <w:lang w:eastAsia="it-IT"/>
        </w:rPr>
      </w:pPr>
    </w:p>
    <w:p w14:paraId="126354B2" w14:textId="77777777" w:rsidR="00AD5B05" w:rsidRPr="00AD5B05" w:rsidRDefault="00AD5B05" w:rsidP="00D82DC5">
      <w:pPr>
        <w:pStyle w:val="Paragrafoelenco"/>
        <w:widowControl w:val="0"/>
        <w:numPr>
          <w:ilvl w:val="0"/>
          <w:numId w:val="66"/>
        </w:numPr>
        <w:suppressAutoHyphens w:val="0"/>
        <w:autoSpaceDE w:val="0"/>
        <w:ind w:right="610"/>
        <w:textAlignment w:val="auto"/>
        <w:outlineLvl w:val="0"/>
        <w:rPr>
          <w:rFonts w:asciiTheme="minorHAnsi" w:hAnsiTheme="minorHAnsi" w:cstheme="minorHAnsi"/>
          <w:b/>
          <w:bCs/>
          <w:color w:val="000000" w:themeColor="text1"/>
          <w:spacing w:val="1"/>
          <w:sz w:val="23"/>
          <w:szCs w:val="23"/>
        </w:rPr>
      </w:pPr>
      <w:r w:rsidRPr="00AD5B05">
        <w:rPr>
          <w:rFonts w:asciiTheme="minorHAnsi" w:hAnsiTheme="minorHAnsi" w:cstheme="minorHAnsi"/>
          <w:b/>
          <w:bCs/>
          <w:color w:val="000000" w:themeColor="text1"/>
          <w:spacing w:val="1"/>
          <w:sz w:val="23"/>
          <w:szCs w:val="23"/>
        </w:rPr>
        <w:t>AFFIDAMENTO E STIPULA DEL CONTRATTO</w:t>
      </w:r>
    </w:p>
    <w:p w14:paraId="07B4E56B" w14:textId="15EEB830" w:rsidR="00AD5B05" w:rsidRPr="00AD5B05" w:rsidRDefault="00AD5B05" w:rsidP="002B7E17">
      <w:pPr>
        <w:pStyle w:val="Corpotesto"/>
        <w:tabs>
          <w:tab w:val="left" w:pos="1276"/>
        </w:tabs>
        <w:spacing w:line="276" w:lineRule="auto"/>
        <w:ind w:right="610"/>
        <w:rPr>
          <w:rFonts w:cstheme="minorHAnsi"/>
          <w:sz w:val="23"/>
          <w:szCs w:val="23"/>
        </w:rPr>
      </w:pPr>
      <w:r w:rsidRPr="00AD5B05">
        <w:rPr>
          <w:rFonts w:cstheme="minorHAnsi"/>
          <w:color w:val="000000" w:themeColor="text1"/>
          <w:sz w:val="23"/>
          <w:szCs w:val="23"/>
        </w:rPr>
        <w:t xml:space="preserve">Il servizio viene affidato all’operatore economico in possesso dei requisiti </w:t>
      </w:r>
      <w:r w:rsidR="0034147D">
        <w:rPr>
          <w:rFonts w:cstheme="minorHAnsi"/>
          <w:color w:val="000000" w:themeColor="text1"/>
          <w:sz w:val="23"/>
          <w:szCs w:val="23"/>
        </w:rPr>
        <w:t xml:space="preserve">di cui al presente </w:t>
      </w:r>
      <w:proofErr w:type="gramStart"/>
      <w:r w:rsidR="0034147D">
        <w:rPr>
          <w:rFonts w:cstheme="minorHAnsi"/>
          <w:color w:val="000000" w:themeColor="text1"/>
          <w:sz w:val="23"/>
          <w:szCs w:val="23"/>
        </w:rPr>
        <w:t xml:space="preserve">atto, </w:t>
      </w:r>
      <w:r w:rsidRPr="00AD5B05">
        <w:rPr>
          <w:rFonts w:cstheme="minorHAnsi"/>
          <w:color w:val="000000" w:themeColor="text1"/>
          <w:sz w:val="23"/>
          <w:szCs w:val="23"/>
        </w:rPr>
        <w:t xml:space="preserve"> la</w:t>
      </w:r>
      <w:proofErr w:type="gramEnd"/>
      <w:r w:rsidRPr="00AD5B05">
        <w:rPr>
          <w:rFonts w:cstheme="minorHAnsi"/>
          <w:color w:val="000000" w:themeColor="text1"/>
          <w:sz w:val="23"/>
          <w:szCs w:val="23"/>
        </w:rPr>
        <w:t xml:space="preserve"> cui proposta di offerta sia congrua in rapporto alla qualità della prestazione, abbia eventualmente caratteristiche migliorative rispetto a quelle minime stabilite dalla presente richiesta, </w:t>
      </w:r>
      <w:r w:rsidR="0034147D">
        <w:rPr>
          <w:rFonts w:cstheme="minorHAnsi"/>
          <w:color w:val="000000" w:themeColor="text1"/>
          <w:sz w:val="23"/>
          <w:szCs w:val="23"/>
        </w:rPr>
        <w:t xml:space="preserve">e sia </w:t>
      </w:r>
      <w:r w:rsidRPr="00AD5B05">
        <w:rPr>
          <w:rFonts w:cstheme="minorHAnsi"/>
          <w:color w:val="000000" w:themeColor="text1"/>
          <w:sz w:val="23"/>
          <w:szCs w:val="23"/>
        </w:rPr>
        <w:t xml:space="preserve">rispondente all’interesse pubblico che la Stazione </w:t>
      </w:r>
      <w:r w:rsidRPr="00AD5B05">
        <w:rPr>
          <w:rFonts w:cstheme="minorHAnsi"/>
          <w:sz w:val="23"/>
          <w:szCs w:val="23"/>
        </w:rPr>
        <w:t>appaltante intende soddisfare. L’affidamento è disposto, inoltre, nel rispetto del principio di rotazione.</w:t>
      </w:r>
    </w:p>
    <w:p w14:paraId="41D1E88D" w14:textId="115C92EF" w:rsidR="00AD5B05" w:rsidRPr="00AD5B05" w:rsidRDefault="00AD5B05" w:rsidP="002B7E17">
      <w:pPr>
        <w:pStyle w:val="Corpotesto"/>
        <w:tabs>
          <w:tab w:val="left" w:pos="1276"/>
        </w:tabs>
        <w:spacing w:line="276" w:lineRule="auto"/>
        <w:ind w:right="610"/>
        <w:rPr>
          <w:rFonts w:cstheme="minorHAnsi"/>
          <w:sz w:val="23"/>
          <w:szCs w:val="23"/>
        </w:rPr>
      </w:pPr>
      <w:r w:rsidRPr="00AD5B05">
        <w:rPr>
          <w:rFonts w:cstheme="minorHAnsi"/>
          <w:sz w:val="23"/>
          <w:szCs w:val="23"/>
        </w:rPr>
        <w:t xml:space="preserve">Il contratto viene stipulato attraverso le modalità previste dall’articolo 18 comma 1 secondo periodo del Codice, previa verifica dei requisiti di partecipazione </w:t>
      </w:r>
      <w:r w:rsidR="002B7E17">
        <w:rPr>
          <w:rFonts w:cstheme="minorHAnsi"/>
          <w:sz w:val="23"/>
          <w:szCs w:val="23"/>
        </w:rPr>
        <w:t>[</w:t>
      </w:r>
      <w:r w:rsidRPr="00AD5B05">
        <w:rPr>
          <w:rFonts w:cstheme="minorHAnsi"/>
          <w:i/>
          <w:iCs/>
          <w:sz w:val="23"/>
          <w:szCs w:val="23"/>
          <w:u w:val="single"/>
        </w:rPr>
        <w:t>in caso di affidamento di importo inferiore ad Euro 40.000,00 la Stazione appaltante verifica le dichiarazioni degli operatori economici con le modalità previste dall’art. 52 del Codice</w:t>
      </w:r>
      <w:r w:rsidR="002B7E17">
        <w:rPr>
          <w:rFonts w:cstheme="minorHAnsi"/>
          <w:sz w:val="23"/>
          <w:szCs w:val="23"/>
        </w:rPr>
        <w:t>]</w:t>
      </w:r>
      <w:r w:rsidRPr="00AD5B05">
        <w:rPr>
          <w:rFonts w:cstheme="minorHAnsi"/>
          <w:sz w:val="23"/>
          <w:szCs w:val="23"/>
        </w:rPr>
        <w:t>.</w:t>
      </w:r>
    </w:p>
    <w:p w14:paraId="2CD34948" w14:textId="77777777" w:rsidR="00AD5B05" w:rsidRPr="00AD5B05" w:rsidRDefault="00AD5B05" w:rsidP="00BB32E2">
      <w:pPr>
        <w:pStyle w:val="Corpotesto"/>
        <w:tabs>
          <w:tab w:val="left" w:pos="1276"/>
        </w:tabs>
        <w:spacing w:line="276" w:lineRule="auto"/>
        <w:ind w:left="851" w:right="610"/>
        <w:rPr>
          <w:rFonts w:cstheme="minorHAnsi"/>
          <w:sz w:val="23"/>
          <w:szCs w:val="23"/>
        </w:rPr>
      </w:pPr>
    </w:p>
    <w:p w14:paraId="40AF23C0" w14:textId="77777777" w:rsidR="00AD5B05" w:rsidRPr="00AD5B05" w:rsidRDefault="00AD5B05" w:rsidP="00D82DC5">
      <w:pPr>
        <w:pStyle w:val="Paragrafoelenco"/>
        <w:widowControl w:val="0"/>
        <w:numPr>
          <w:ilvl w:val="0"/>
          <w:numId w:val="66"/>
        </w:numPr>
        <w:suppressAutoHyphens w:val="0"/>
        <w:autoSpaceDE w:val="0"/>
        <w:ind w:right="610"/>
        <w:textAlignment w:val="auto"/>
        <w:outlineLvl w:val="0"/>
        <w:rPr>
          <w:rFonts w:asciiTheme="minorHAnsi" w:hAnsiTheme="minorHAnsi" w:cstheme="minorHAnsi"/>
          <w:b/>
          <w:bCs/>
          <w:color w:val="000000" w:themeColor="text1"/>
          <w:spacing w:val="1"/>
          <w:sz w:val="23"/>
          <w:szCs w:val="23"/>
        </w:rPr>
      </w:pPr>
      <w:r w:rsidRPr="00AD5B05">
        <w:rPr>
          <w:rFonts w:asciiTheme="minorHAnsi" w:hAnsiTheme="minorHAnsi" w:cstheme="minorHAnsi"/>
          <w:b/>
          <w:bCs/>
          <w:color w:val="000000" w:themeColor="text1"/>
          <w:spacing w:val="1"/>
          <w:sz w:val="23"/>
          <w:szCs w:val="23"/>
        </w:rPr>
        <w:t>GARANZIA DEFINITIVA</w:t>
      </w:r>
    </w:p>
    <w:p w14:paraId="19FB595D" w14:textId="35BB0062" w:rsidR="00AD5B05" w:rsidRPr="00AD5B05" w:rsidRDefault="00AD5B05" w:rsidP="002B7E17">
      <w:pPr>
        <w:pStyle w:val="Corpotesto"/>
        <w:tabs>
          <w:tab w:val="left" w:pos="1276"/>
        </w:tabs>
        <w:spacing w:line="276" w:lineRule="auto"/>
        <w:ind w:right="610"/>
        <w:rPr>
          <w:rFonts w:cstheme="minorHAnsi"/>
          <w:color w:val="000000" w:themeColor="text1"/>
          <w:sz w:val="23"/>
          <w:szCs w:val="23"/>
        </w:rPr>
      </w:pPr>
      <w:r w:rsidRPr="00AD5B05">
        <w:rPr>
          <w:rFonts w:cstheme="minorHAnsi"/>
          <w:color w:val="000000" w:themeColor="text1"/>
          <w:sz w:val="23"/>
          <w:szCs w:val="23"/>
        </w:rPr>
        <w:t>Prima della stipula, l’operatore economico deve produrre la garanzia definitiva di cui agli artt. 53 comma 4 e 1</w:t>
      </w:r>
      <w:r w:rsidR="002B7E17">
        <w:rPr>
          <w:rFonts w:cstheme="minorHAnsi"/>
          <w:color w:val="000000" w:themeColor="text1"/>
          <w:sz w:val="23"/>
          <w:szCs w:val="23"/>
        </w:rPr>
        <w:t>06</w:t>
      </w:r>
      <w:r w:rsidRPr="00AD5B05">
        <w:rPr>
          <w:rFonts w:cstheme="minorHAnsi"/>
          <w:color w:val="000000" w:themeColor="text1"/>
          <w:sz w:val="23"/>
          <w:szCs w:val="23"/>
        </w:rPr>
        <w:t xml:space="preserve"> del Codice  nella misura del 5% dell’importo contrattuale, costituita secondo le modalità indicate nell’art. 1</w:t>
      </w:r>
      <w:r w:rsidR="002B7E17">
        <w:rPr>
          <w:rFonts w:cstheme="minorHAnsi"/>
          <w:color w:val="000000" w:themeColor="text1"/>
          <w:sz w:val="23"/>
          <w:szCs w:val="23"/>
        </w:rPr>
        <w:t>06</w:t>
      </w:r>
      <w:r w:rsidRPr="00AD5B05">
        <w:rPr>
          <w:rFonts w:cstheme="minorHAnsi"/>
          <w:color w:val="000000" w:themeColor="text1"/>
          <w:sz w:val="23"/>
          <w:szCs w:val="23"/>
        </w:rPr>
        <w:t xml:space="preserve"> </w:t>
      </w:r>
      <w:r w:rsidR="002B7E17">
        <w:rPr>
          <w:rFonts w:cstheme="minorHAnsi"/>
          <w:color w:val="000000" w:themeColor="text1"/>
          <w:sz w:val="23"/>
          <w:szCs w:val="23"/>
        </w:rPr>
        <w:t>[</w:t>
      </w:r>
      <w:r w:rsidRPr="00AD5B05">
        <w:rPr>
          <w:rFonts w:cstheme="minorHAnsi"/>
          <w:i/>
          <w:iCs/>
          <w:color w:val="000000" w:themeColor="text1"/>
          <w:sz w:val="23"/>
          <w:szCs w:val="23"/>
        </w:rPr>
        <w:t>ai sensi dell’art. 53 comma 4 del Codice, in casi debitamente motivati è in facoltà della Stazione appaltante non richiedere la garanzia definitiva per l’esecuzione dei contratti di importo sotto soglia</w:t>
      </w:r>
      <w:r w:rsidR="002B7E17">
        <w:rPr>
          <w:rFonts w:cstheme="minorHAnsi"/>
          <w:i/>
          <w:iCs/>
          <w:color w:val="000000" w:themeColor="text1"/>
          <w:sz w:val="23"/>
          <w:szCs w:val="23"/>
        </w:rPr>
        <w:t>]</w:t>
      </w:r>
      <w:r w:rsidRPr="00AD5B05">
        <w:rPr>
          <w:rFonts w:cstheme="minorHAnsi"/>
          <w:color w:val="000000" w:themeColor="text1"/>
          <w:sz w:val="23"/>
          <w:szCs w:val="23"/>
        </w:rPr>
        <w:t>.</w:t>
      </w:r>
    </w:p>
    <w:p w14:paraId="5AA00BBE" w14:textId="77777777" w:rsidR="00AD5B05" w:rsidRPr="00AD5B05" w:rsidRDefault="00AD5B05" w:rsidP="00BB32E2">
      <w:pPr>
        <w:pStyle w:val="Corpotesto"/>
        <w:tabs>
          <w:tab w:val="left" w:pos="1276"/>
        </w:tabs>
        <w:spacing w:line="276" w:lineRule="auto"/>
        <w:ind w:left="851" w:right="610"/>
        <w:rPr>
          <w:rFonts w:cstheme="minorHAnsi"/>
          <w:color w:val="000000" w:themeColor="text1"/>
          <w:sz w:val="23"/>
          <w:szCs w:val="23"/>
        </w:rPr>
      </w:pPr>
    </w:p>
    <w:p w14:paraId="48EF5263" w14:textId="77777777" w:rsidR="00AD5B05" w:rsidRPr="00AD5B05" w:rsidRDefault="00AD5B05" w:rsidP="00D82DC5">
      <w:pPr>
        <w:pStyle w:val="Paragrafoelenco"/>
        <w:widowControl w:val="0"/>
        <w:numPr>
          <w:ilvl w:val="0"/>
          <w:numId w:val="66"/>
        </w:numPr>
        <w:suppressAutoHyphens w:val="0"/>
        <w:autoSpaceDE w:val="0"/>
        <w:ind w:right="610"/>
        <w:textAlignment w:val="auto"/>
        <w:outlineLvl w:val="0"/>
        <w:rPr>
          <w:rFonts w:asciiTheme="minorHAnsi" w:hAnsiTheme="minorHAnsi" w:cstheme="minorHAnsi"/>
          <w:b/>
          <w:bCs/>
          <w:color w:val="000000" w:themeColor="text1"/>
          <w:spacing w:val="1"/>
          <w:sz w:val="23"/>
          <w:szCs w:val="23"/>
        </w:rPr>
      </w:pPr>
      <w:r w:rsidRPr="00AD5B05">
        <w:rPr>
          <w:rFonts w:asciiTheme="minorHAnsi" w:hAnsiTheme="minorHAnsi" w:cstheme="minorHAnsi"/>
          <w:b/>
          <w:bCs/>
          <w:color w:val="000000" w:themeColor="text1"/>
          <w:spacing w:val="1"/>
          <w:sz w:val="23"/>
          <w:szCs w:val="23"/>
        </w:rPr>
        <w:t>MODALITÀ DI AVVIO DEL SERVIZIO E PENALI</w:t>
      </w:r>
    </w:p>
    <w:p w14:paraId="20387C0E" w14:textId="28398413" w:rsidR="00AD5B05" w:rsidRPr="00AD5B05" w:rsidRDefault="00AD5B05" w:rsidP="002B7E17">
      <w:pPr>
        <w:pStyle w:val="Corpotesto"/>
        <w:tabs>
          <w:tab w:val="left" w:pos="1276"/>
        </w:tabs>
        <w:spacing w:line="276" w:lineRule="auto"/>
        <w:ind w:right="610"/>
        <w:rPr>
          <w:rFonts w:cstheme="minorHAnsi"/>
          <w:color w:val="000000" w:themeColor="text1"/>
          <w:sz w:val="23"/>
          <w:szCs w:val="23"/>
        </w:rPr>
      </w:pPr>
      <w:r w:rsidRPr="00AD5B05">
        <w:rPr>
          <w:rFonts w:cstheme="minorHAnsi"/>
          <w:color w:val="000000" w:themeColor="text1"/>
          <w:sz w:val="23"/>
          <w:szCs w:val="23"/>
        </w:rPr>
        <w:t xml:space="preserve">La consegna del servizio avviene secondo i termini e le modalità previste dal Capitolato speciale a cui si rinvia. </w:t>
      </w:r>
    </w:p>
    <w:p w14:paraId="31FBE1A1" w14:textId="418C9FB3" w:rsidR="00AD5B05" w:rsidRPr="00AD5B05" w:rsidRDefault="00AD5B05" w:rsidP="002B7E17">
      <w:pPr>
        <w:pStyle w:val="Corpotesto"/>
        <w:tabs>
          <w:tab w:val="left" w:pos="1276"/>
        </w:tabs>
        <w:spacing w:line="276" w:lineRule="auto"/>
        <w:ind w:right="610"/>
        <w:rPr>
          <w:rFonts w:cstheme="minorHAnsi"/>
          <w:color w:val="000000" w:themeColor="text1"/>
          <w:sz w:val="23"/>
          <w:szCs w:val="23"/>
        </w:rPr>
      </w:pPr>
      <w:r w:rsidRPr="00AD5B05">
        <w:rPr>
          <w:rFonts w:cstheme="minorHAnsi"/>
          <w:color w:val="000000" w:themeColor="text1"/>
          <w:sz w:val="23"/>
          <w:szCs w:val="23"/>
        </w:rPr>
        <w:t>Per il ritardato adempimento delle obbligazioni contrattuali verranno applicate le penali come stabilite dall’art_________ del Contratto/Capitolato Speciale a cui si rinvia.</w:t>
      </w:r>
    </w:p>
    <w:p w14:paraId="270BAE56" w14:textId="77777777" w:rsidR="00AD5B05" w:rsidRPr="00AD5B05" w:rsidRDefault="00AD5B05" w:rsidP="002B7E17">
      <w:pPr>
        <w:pStyle w:val="Corpotesto"/>
        <w:tabs>
          <w:tab w:val="left" w:pos="1276"/>
        </w:tabs>
        <w:spacing w:line="276" w:lineRule="auto"/>
        <w:ind w:right="610"/>
        <w:rPr>
          <w:rFonts w:cstheme="minorHAnsi"/>
          <w:color w:val="000000" w:themeColor="text1"/>
          <w:sz w:val="23"/>
          <w:szCs w:val="23"/>
        </w:rPr>
      </w:pPr>
      <w:r w:rsidRPr="00AD5B05">
        <w:rPr>
          <w:rFonts w:cstheme="minorHAnsi"/>
          <w:color w:val="000000" w:themeColor="text1"/>
          <w:sz w:val="23"/>
          <w:szCs w:val="23"/>
        </w:rPr>
        <w:t>Le attività sopra descritte dovranno essere svolte in stretto raccordo e sotto il coordinamento del Direttore dell’esecuzione (ove nominato) e del Responsabile Unico di Progetto.</w:t>
      </w:r>
    </w:p>
    <w:p w14:paraId="062BF2B6" w14:textId="77777777" w:rsidR="00AD5B05" w:rsidRPr="00AD5B05" w:rsidRDefault="00AD5B05" w:rsidP="00BB32E2">
      <w:pPr>
        <w:pStyle w:val="Corpotesto"/>
        <w:tabs>
          <w:tab w:val="left" w:pos="1276"/>
        </w:tabs>
        <w:spacing w:line="276" w:lineRule="auto"/>
        <w:ind w:right="610"/>
        <w:rPr>
          <w:rFonts w:cstheme="minorHAnsi"/>
          <w:color w:val="000000" w:themeColor="text1"/>
          <w:sz w:val="23"/>
          <w:szCs w:val="23"/>
        </w:rPr>
      </w:pPr>
    </w:p>
    <w:p w14:paraId="5F0ADEF2" w14:textId="77777777" w:rsidR="00AD5B05" w:rsidRPr="00AD5B05" w:rsidRDefault="00AD5B05" w:rsidP="00D82DC5">
      <w:pPr>
        <w:pStyle w:val="Paragrafoelenco"/>
        <w:widowControl w:val="0"/>
        <w:numPr>
          <w:ilvl w:val="0"/>
          <w:numId w:val="66"/>
        </w:numPr>
        <w:suppressAutoHyphens w:val="0"/>
        <w:autoSpaceDE w:val="0"/>
        <w:ind w:right="610"/>
        <w:textAlignment w:val="auto"/>
        <w:outlineLvl w:val="0"/>
        <w:rPr>
          <w:rFonts w:asciiTheme="minorHAnsi" w:hAnsiTheme="minorHAnsi" w:cstheme="minorHAnsi"/>
          <w:b/>
          <w:bCs/>
          <w:color w:val="000000" w:themeColor="text1"/>
          <w:spacing w:val="1"/>
          <w:sz w:val="23"/>
          <w:szCs w:val="23"/>
        </w:rPr>
      </w:pPr>
      <w:r w:rsidRPr="00AD5B05">
        <w:rPr>
          <w:rFonts w:asciiTheme="minorHAnsi" w:hAnsiTheme="minorHAnsi" w:cstheme="minorHAnsi"/>
          <w:b/>
          <w:bCs/>
          <w:color w:val="000000" w:themeColor="text1"/>
          <w:spacing w:val="1"/>
          <w:sz w:val="23"/>
          <w:szCs w:val="23"/>
        </w:rPr>
        <w:t>PAGAMENTO DEL CONTRIBUTO A FAVORE DELL’ANAC</w:t>
      </w:r>
    </w:p>
    <w:p w14:paraId="3F17D7E9" w14:textId="77777777" w:rsidR="00AD5B05" w:rsidRPr="00AD5B05" w:rsidRDefault="00AD5B05" w:rsidP="002B7E17">
      <w:pPr>
        <w:pStyle w:val="Corpotesto"/>
        <w:tabs>
          <w:tab w:val="left" w:pos="1276"/>
        </w:tabs>
        <w:spacing w:line="276" w:lineRule="auto"/>
        <w:ind w:right="610"/>
        <w:rPr>
          <w:rFonts w:cstheme="minorHAnsi"/>
          <w:color w:val="000000" w:themeColor="text1"/>
          <w:sz w:val="23"/>
          <w:szCs w:val="23"/>
        </w:rPr>
      </w:pPr>
      <w:r w:rsidRPr="00AD5B05">
        <w:rPr>
          <w:rFonts w:cstheme="minorHAnsi"/>
          <w:color w:val="000000" w:themeColor="text1"/>
          <w:sz w:val="23"/>
          <w:szCs w:val="23"/>
        </w:rPr>
        <w:t xml:space="preserve">Non è dovuto il contributo in favore dell’Autorità Nazionale Anticorruzione. Gli operatori economici che partecipano alla presente procedura di gara sono esonerati dal versamento del </w:t>
      </w:r>
      <w:r w:rsidRPr="00AD5B05">
        <w:rPr>
          <w:rFonts w:cstheme="minorHAnsi"/>
          <w:color w:val="000000" w:themeColor="text1"/>
          <w:sz w:val="23"/>
          <w:szCs w:val="23"/>
        </w:rPr>
        <w:lastRenderedPageBreak/>
        <w:t>previsto contributo a favore dell’ANAC. Si rimanda al Comunicato del Presidente dell'Autorità dell'11 ottobre 2017 recante “Esonero del pagamento del contributo in favore dell’Autorità per l’affidamento dei lavori, servizi e forniture espletati nell’ambito della ricostruzione, pubblica e privata, a seguito degli eventi sismici del 2016 e del 2017 – Istruzioni operative”.</w:t>
      </w:r>
    </w:p>
    <w:p w14:paraId="10C2D200" w14:textId="77777777" w:rsidR="00AD5B05" w:rsidRPr="00AD5B05" w:rsidRDefault="00AD5B05" w:rsidP="00BB32E2">
      <w:pPr>
        <w:pStyle w:val="Corpotesto"/>
        <w:tabs>
          <w:tab w:val="left" w:pos="1276"/>
        </w:tabs>
        <w:spacing w:line="276" w:lineRule="auto"/>
        <w:ind w:left="851" w:right="610"/>
        <w:rPr>
          <w:rFonts w:cstheme="minorHAnsi"/>
          <w:color w:val="000000" w:themeColor="text1"/>
          <w:sz w:val="23"/>
          <w:szCs w:val="23"/>
        </w:rPr>
      </w:pPr>
    </w:p>
    <w:p w14:paraId="1CFF0100" w14:textId="77777777" w:rsidR="00AD5B05" w:rsidRPr="00AD5B05" w:rsidRDefault="00AD5B05" w:rsidP="00D82DC5">
      <w:pPr>
        <w:pStyle w:val="Paragrafoelenco"/>
        <w:widowControl w:val="0"/>
        <w:numPr>
          <w:ilvl w:val="0"/>
          <w:numId w:val="66"/>
        </w:numPr>
        <w:suppressAutoHyphens w:val="0"/>
        <w:autoSpaceDE w:val="0"/>
        <w:ind w:right="610"/>
        <w:textAlignment w:val="auto"/>
        <w:outlineLvl w:val="0"/>
        <w:rPr>
          <w:rFonts w:asciiTheme="minorHAnsi" w:hAnsiTheme="minorHAnsi" w:cstheme="minorHAnsi"/>
          <w:b/>
          <w:bCs/>
          <w:color w:val="000000" w:themeColor="text1"/>
          <w:spacing w:val="1"/>
          <w:sz w:val="23"/>
          <w:szCs w:val="23"/>
        </w:rPr>
      </w:pPr>
      <w:r w:rsidRPr="00AD5B05">
        <w:rPr>
          <w:rFonts w:asciiTheme="minorHAnsi" w:hAnsiTheme="minorHAnsi" w:cstheme="minorHAnsi"/>
          <w:b/>
          <w:bCs/>
          <w:color w:val="000000" w:themeColor="text1"/>
          <w:spacing w:val="1"/>
          <w:sz w:val="23"/>
          <w:szCs w:val="23"/>
        </w:rPr>
        <w:t>SUBAPPALTO</w:t>
      </w:r>
    </w:p>
    <w:p w14:paraId="7DD61CE9" w14:textId="77777777" w:rsidR="00AD5B05" w:rsidRPr="00AD5B05" w:rsidRDefault="00AD5B05" w:rsidP="002B7E17">
      <w:pPr>
        <w:pStyle w:val="Corpotesto"/>
        <w:tabs>
          <w:tab w:val="left" w:pos="1276"/>
        </w:tabs>
        <w:spacing w:line="276" w:lineRule="auto"/>
        <w:ind w:right="610"/>
        <w:rPr>
          <w:rFonts w:cstheme="minorHAnsi"/>
          <w:color w:val="000000" w:themeColor="text1"/>
          <w:sz w:val="23"/>
          <w:szCs w:val="23"/>
        </w:rPr>
      </w:pPr>
      <w:r w:rsidRPr="00AD5B05">
        <w:rPr>
          <w:rFonts w:cstheme="minorHAnsi"/>
          <w:color w:val="000000" w:themeColor="text1"/>
          <w:sz w:val="23"/>
          <w:szCs w:val="23"/>
        </w:rPr>
        <w:t>L’operatore indica le prestazioni che intende subappaltare o concedere in cottimo. In caso di mancata indicazione il subappalto è vietato.</w:t>
      </w:r>
    </w:p>
    <w:p w14:paraId="1A201487" w14:textId="77777777" w:rsidR="00AD5B05" w:rsidRPr="00AD5B05" w:rsidRDefault="00AD5B05" w:rsidP="002B7E17">
      <w:pPr>
        <w:pStyle w:val="Corpotesto"/>
        <w:tabs>
          <w:tab w:val="left" w:pos="1276"/>
        </w:tabs>
        <w:spacing w:line="276" w:lineRule="auto"/>
        <w:ind w:right="610"/>
        <w:rPr>
          <w:rFonts w:cstheme="minorHAnsi"/>
          <w:color w:val="000000" w:themeColor="text1"/>
          <w:sz w:val="23"/>
          <w:szCs w:val="23"/>
        </w:rPr>
      </w:pPr>
      <w:r w:rsidRPr="00AD5B05">
        <w:rPr>
          <w:rFonts w:cstheme="minorHAnsi"/>
          <w:color w:val="000000" w:themeColor="text1"/>
          <w:sz w:val="23"/>
          <w:szCs w:val="23"/>
        </w:rPr>
        <w:t xml:space="preserve">Non può essere affidata in subappalto l’integrale esecuzione delle prestazioni oggetto del contratto. </w:t>
      </w:r>
    </w:p>
    <w:p w14:paraId="67B6D223" w14:textId="2747136B" w:rsidR="0034147D" w:rsidRPr="0034147D" w:rsidRDefault="00AD5B05" w:rsidP="0034147D">
      <w:pPr>
        <w:pStyle w:val="Corpotesto"/>
        <w:tabs>
          <w:tab w:val="left" w:pos="1276"/>
        </w:tabs>
        <w:spacing w:line="276" w:lineRule="auto"/>
        <w:ind w:right="610"/>
        <w:rPr>
          <w:rFonts w:cstheme="minorHAnsi"/>
          <w:color w:val="000000" w:themeColor="text1"/>
          <w:sz w:val="23"/>
          <w:szCs w:val="23"/>
        </w:rPr>
      </w:pPr>
      <w:r w:rsidRPr="002B7E17">
        <w:rPr>
          <w:rFonts w:cstheme="minorHAnsi"/>
          <w:color w:val="000000" w:themeColor="text1"/>
          <w:sz w:val="23"/>
          <w:szCs w:val="23"/>
        </w:rPr>
        <w:t>Non si configurano come attività affidate in subappalto, per la loro specificità, quelle previste dall’art. 119, comma 3, del Codice.</w:t>
      </w:r>
    </w:p>
    <w:p w14:paraId="69150D94" w14:textId="35897C08" w:rsidR="0034147D" w:rsidRPr="0034147D" w:rsidRDefault="0034147D" w:rsidP="0034147D">
      <w:pPr>
        <w:pBdr>
          <w:top w:val="nil"/>
          <w:left w:val="nil"/>
          <w:bottom w:val="nil"/>
          <w:right w:val="nil"/>
          <w:between w:val="nil"/>
        </w:pBdr>
        <w:jc w:val="both"/>
        <w:rPr>
          <w:rFonts w:asciiTheme="minorHAnsi" w:eastAsia="Times New Roman" w:hAnsiTheme="minorHAnsi" w:cstheme="minorHAnsi"/>
          <w:sz w:val="24"/>
          <w:szCs w:val="24"/>
        </w:rPr>
      </w:pPr>
      <w:r w:rsidRPr="00BA3D28">
        <w:rPr>
          <w:rFonts w:asciiTheme="minorHAnsi" w:eastAsia="Times New Roman" w:hAnsiTheme="minorHAnsi" w:cstheme="minorHAnsi"/>
          <w:sz w:val="24"/>
          <w:szCs w:val="24"/>
        </w:rPr>
        <w:t>[</w:t>
      </w:r>
      <w:r w:rsidRPr="00BA3D28">
        <w:rPr>
          <w:rFonts w:asciiTheme="minorHAnsi" w:eastAsia="Times New Roman" w:hAnsiTheme="minorHAnsi" w:cstheme="minorHAnsi"/>
          <w:b/>
          <w:i/>
          <w:sz w:val="24"/>
          <w:szCs w:val="24"/>
        </w:rPr>
        <w:t>Facoltativo</w:t>
      </w:r>
      <w:r w:rsidRPr="00BA3D28">
        <w:rPr>
          <w:rFonts w:asciiTheme="minorHAnsi" w:eastAsia="Times New Roman" w:hAnsiTheme="minorHAnsi" w:cstheme="minorHAnsi"/>
          <w:sz w:val="24"/>
          <w:szCs w:val="24"/>
        </w:rPr>
        <w:t xml:space="preserve">, </w:t>
      </w:r>
      <w:r w:rsidRPr="00BA3D28">
        <w:rPr>
          <w:rFonts w:asciiTheme="minorHAnsi" w:eastAsia="Times New Roman" w:hAnsiTheme="minorHAnsi" w:cstheme="minorHAnsi"/>
          <w:i/>
          <w:sz w:val="24"/>
          <w:szCs w:val="24"/>
        </w:rPr>
        <w:t>nel caso in cui la stazione appaltante intenda riservare, previa motivazione della decisione a contrarre, una o più prestazioni all’affidatario in ragione delle caratteristiche delle prestazioni oggetto dell’appalto, dell’esigenza di garantire una più intensa tutela delle condizioni di lavoro e della salute e sicurezza sul lavoro ovvero di prevenire il rischio di infiltrazioni mafiose</w:t>
      </w:r>
      <w:r w:rsidRPr="00BA3D28">
        <w:rPr>
          <w:rFonts w:asciiTheme="minorHAnsi" w:eastAsia="Times New Roman" w:hAnsiTheme="minorHAnsi" w:cstheme="minorHAnsi"/>
          <w:sz w:val="24"/>
          <w:szCs w:val="24"/>
        </w:rPr>
        <w:t>] L’affidatario deve eseguire direttamente le seguenti prestazioni: … [</w:t>
      </w:r>
      <w:r w:rsidRPr="00BA3D28">
        <w:rPr>
          <w:rFonts w:asciiTheme="minorHAnsi" w:eastAsia="Times New Roman" w:hAnsiTheme="minorHAnsi" w:cstheme="minorHAnsi"/>
          <w:i/>
          <w:sz w:val="24"/>
          <w:szCs w:val="24"/>
        </w:rPr>
        <w:t>indicare quali</w:t>
      </w:r>
      <w:r w:rsidRPr="00BA3D28">
        <w:rPr>
          <w:rFonts w:asciiTheme="minorHAnsi" w:eastAsia="Times New Roman" w:hAnsiTheme="minorHAnsi" w:cstheme="minorHAnsi"/>
          <w:sz w:val="24"/>
          <w:szCs w:val="24"/>
        </w:rPr>
        <w:t>]. Ciò in ragione dell’esigenza di garantire… [</w:t>
      </w:r>
      <w:r w:rsidRPr="00BA3D28">
        <w:rPr>
          <w:rFonts w:asciiTheme="minorHAnsi" w:eastAsia="Times New Roman" w:hAnsiTheme="minorHAnsi" w:cstheme="minorHAnsi"/>
          <w:i/>
          <w:sz w:val="24"/>
          <w:szCs w:val="24"/>
        </w:rPr>
        <w:t>indicare le motivazioni</w:t>
      </w:r>
      <w:r w:rsidRPr="00BA3D28">
        <w:rPr>
          <w:rFonts w:asciiTheme="minorHAnsi" w:eastAsia="Times New Roman" w:hAnsiTheme="minorHAnsi" w:cstheme="minorHAnsi"/>
          <w:sz w:val="24"/>
          <w:szCs w:val="24"/>
        </w:rPr>
        <w:t>]</w:t>
      </w:r>
    </w:p>
    <w:p w14:paraId="05447F8E" w14:textId="1FD27D13" w:rsidR="00AD5B05" w:rsidRPr="002B7E17" w:rsidRDefault="00AD5B05" w:rsidP="002B7E17">
      <w:pPr>
        <w:pStyle w:val="Corpotesto"/>
        <w:tabs>
          <w:tab w:val="left" w:pos="1276"/>
        </w:tabs>
        <w:spacing w:line="276" w:lineRule="auto"/>
        <w:ind w:right="610"/>
        <w:rPr>
          <w:rFonts w:cstheme="minorHAnsi"/>
          <w:color w:val="000000" w:themeColor="text1"/>
          <w:sz w:val="23"/>
          <w:szCs w:val="23"/>
        </w:rPr>
      </w:pPr>
      <w:r w:rsidRPr="002B7E17">
        <w:rPr>
          <w:rFonts w:cstheme="minorHAnsi"/>
          <w:color w:val="000000" w:themeColor="text1"/>
          <w:sz w:val="23"/>
          <w:szCs w:val="23"/>
        </w:rPr>
        <w:t>[</w:t>
      </w:r>
      <w:r w:rsidRPr="002B7E17">
        <w:rPr>
          <w:rFonts w:cstheme="minorHAnsi"/>
          <w:b/>
          <w:i/>
          <w:color w:val="000000" w:themeColor="text1"/>
          <w:sz w:val="23"/>
          <w:szCs w:val="23"/>
        </w:rPr>
        <w:t>Facoltativo</w:t>
      </w:r>
      <w:r w:rsidRPr="002B7E17">
        <w:rPr>
          <w:rFonts w:cstheme="minorHAnsi"/>
          <w:color w:val="000000" w:themeColor="text1"/>
          <w:sz w:val="23"/>
          <w:szCs w:val="23"/>
        </w:rPr>
        <w:t xml:space="preserve">, nel caso in cui la stazione appaltante intenda vietare il subappalto a cascata in determinate prestazioni, in ragione delle specifiche caratteristiche dell’appalto, dell’esigenza di rafforzare i controllo dei luoghi di lavoro, di garantire una più intensa tutela delle condizioni di lavoro e della salute e sicurezza sul lavoro ovvero di prevenire il rischio di infiltrazioni mafiose] Le seguenti prestazioni possono essere subappaltate ma non possono, a loro volta, essere oggetto di ulteriore subappalto: … </w:t>
      </w:r>
      <w:r w:rsidRPr="002B7E17">
        <w:rPr>
          <w:rFonts w:cstheme="minorHAnsi"/>
          <w:b/>
          <w:bCs/>
          <w:i/>
          <w:iCs/>
          <w:color w:val="000000" w:themeColor="text1"/>
          <w:sz w:val="23"/>
          <w:szCs w:val="23"/>
        </w:rPr>
        <w:t>[indicare le prestazioni</w:t>
      </w:r>
      <w:r w:rsidRPr="002B7E17">
        <w:rPr>
          <w:rFonts w:cstheme="minorHAnsi"/>
          <w:color w:val="000000" w:themeColor="text1"/>
          <w:sz w:val="23"/>
          <w:szCs w:val="23"/>
        </w:rPr>
        <w:t>]. Ciò in ragione dell’esigenza di garantire … [</w:t>
      </w:r>
      <w:r w:rsidRPr="002B7E17">
        <w:rPr>
          <w:rFonts w:cstheme="minorHAnsi"/>
          <w:b/>
          <w:bCs/>
          <w:i/>
          <w:iCs/>
          <w:color w:val="000000" w:themeColor="text1"/>
          <w:sz w:val="23"/>
          <w:szCs w:val="23"/>
        </w:rPr>
        <w:t>indicare le motivazioni</w:t>
      </w:r>
      <w:r w:rsidRPr="002B7E17">
        <w:rPr>
          <w:rFonts w:cstheme="minorHAnsi"/>
          <w:color w:val="000000" w:themeColor="text1"/>
          <w:sz w:val="23"/>
          <w:szCs w:val="23"/>
        </w:rPr>
        <w:t>].</w:t>
      </w:r>
    </w:p>
    <w:p w14:paraId="2FDE307F" w14:textId="77777777" w:rsidR="00AD5B05" w:rsidRPr="002B7E17" w:rsidRDefault="00AD5B05" w:rsidP="002B7E17">
      <w:pPr>
        <w:pStyle w:val="Corpotesto"/>
        <w:tabs>
          <w:tab w:val="left" w:pos="1276"/>
        </w:tabs>
        <w:spacing w:line="276" w:lineRule="auto"/>
        <w:ind w:right="610"/>
        <w:rPr>
          <w:rFonts w:cstheme="minorHAnsi"/>
          <w:color w:val="000000" w:themeColor="text1"/>
          <w:sz w:val="23"/>
          <w:szCs w:val="23"/>
        </w:rPr>
      </w:pPr>
      <w:r w:rsidRPr="002B7E17">
        <w:rPr>
          <w:rFonts w:cstheme="minorHAnsi"/>
          <w:color w:val="000000" w:themeColor="text1"/>
          <w:sz w:val="23"/>
          <w:szCs w:val="23"/>
        </w:rPr>
        <w:t>L’appaltatore e il subappaltatore sono responsabili in solido nei confronti della stazione appaltante dell’esecuzione delle prestazioni oggetto del contratto di subappalto.</w:t>
      </w:r>
    </w:p>
    <w:p w14:paraId="79F73DAB" w14:textId="77777777" w:rsidR="00AD5B05" w:rsidRPr="00AD5B05" w:rsidRDefault="00AD5B05" w:rsidP="002B7E17">
      <w:pPr>
        <w:pStyle w:val="Corpotesto"/>
        <w:tabs>
          <w:tab w:val="left" w:pos="1276"/>
        </w:tabs>
        <w:spacing w:line="276" w:lineRule="auto"/>
        <w:ind w:right="610"/>
        <w:rPr>
          <w:rFonts w:cstheme="minorHAnsi"/>
          <w:color w:val="000000" w:themeColor="text1"/>
          <w:sz w:val="23"/>
          <w:szCs w:val="23"/>
        </w:rPr>
      </w:pPr>
      <w:r w:rsidRPr="002B7E17">
        <w:rPr>
          <w:rFonts w:cstheme="minorHAnsi"/>
          <w:color w:val="000000" w:themeColor="text1"/>
          <w:sz w:val="23"/>
          <w:szCs w:val="23"/>
        </w:rPr>
        <w:t>Il subappaltatore deve essere qualificato per i servizi che intende assumere ed essere iscritto oppure aver presentato domanda di iscrizione all’elenco speciale dei professionisti di cui all’art. 34 del d.l. n.189/2016.</w:t>
      </w:r>
    </w:p>
    <w:p w14:paraId="1D05B88B" w14:textId="77777777" w:rsidR="00AD5B05" w:rsidRPr="00AD5B05" w:rsidRDefault="00AD5B05" w:rsidP="00BB32E2">
      <w:pPr>
        <w:pStyle w:val="Corpotesto"/>
        <w:tabs>
          <w:tab w:val="left" w:pos="1276"/>
        </w:tabs>
        <w:spacing w:line="276" w:lineRule="auto"/>
        <w:ind w:left="851" w:right="610"/>
        <w:rPr>
          <w:rFonts w:cstheme="minorHAnsi"/>
          <w:color w:val="000000" w:themeColor="text1"/>
          <w:sz w:val="23"/>
          <w:szCs w:val="23"/>
        </w:rPr>
      </w:pPr>
    </w:p>
    <w:p w14:paraId="7F8563DD" w14:textId="77777777" w:rsidR="00AD5B05" w:rsidRPr="00AD5B05" w:rsidRDefault="00AD5B05" w:rsidP="00D82DC5">
      <w:pPr>
        <w:pStyle w:val="Paragrafoelenco"/>
        <w:widowControl w:val="0"/>
        <w:numPr>
          <w:ilvl w:val="0"/>
          <w:numId w:val="66"/>
        </w:numPr>
        <w:suppressAutoHyphens w:val="0"/>
        <w:autoSpaceDE w:val="0"/>
        <w:ind w:right="610"/>
        <w:textAlignment w:val="auto"/>
        <w:outlineLvl w:val="0"/>
        <w:rPr>
          <w:rFonts w:asciiTheme="minorHAnsi" w:hAnsiTheme="minorHAnsi" w:cstheme="minorHAnsi"/>
          <w:b/>
          <w:bCs/>
          <w:color w:val="000000" w:themeColor="text1"/>
          <w:spacing w:val="1"/>
          <w:sz w:val="23"/>
          <w:szCs w:val="23"/>
        </w:rPr>
      </w:pPr>
      <w:r w:rsidRPr="00AD5B05">
        <w:rPr>
          <w:rFonts w:asciiTheme="minorHAnsi" w:hAnsiTheme="minorHAnsi" w:cstheme="minorHAnsi"/>
          <w:b/>
          <w:bCs/>
          <w:color w:val="000000" w:themeColor="text1"/>
          <w:spacing w:val="1"/>
          <w:sz w:val="23"/>
          <w:szCs w:val="23"/>
        </w:rPr>
        <w:t>CODICE DI COMPORTAMENTO</w:t>
      </w:r>
    </w:p>
    <w:p w14:paraId="7883ADBF" w14:textId="4F0867EA" w:rsidR="00AD5B05" w:rsidRPr="00AD5B05" w:rsidRDefault="00AD5B05" w:rsidP="002B7E17">
      <w:pPr>
        <w:pStyle w:val="Corpotesto"/>
        <w:tabs>
          <w:tab w:val="left" w:pos="1276"/>
        </w:tabs>
        <w:spacing w:line="276" w:lineRule="auto"/>
        <w:ind w:right="610"/>
        <w:rPr>
          <w:rFonts w:cstheme="minorHAnsi"/>
          <w:color w:val="000000" w:themeColor="text1"/>
          <w:sz w:val="23"/>
          <w:szCs w:val="23"/>
        </w:rPr>
      </w:pPr>
      <w:r w:rsidRPr="00AD5B05">
        <w:rPr>
          <w:rFonts w:cstheme="minorHAnsi"/>
          <w:color w:val="000000" w:themeColor="text1"/>
          <w:sz w:val="23"/>
          <w:szCs w:val="23"/>
        </w:rPr>
        <w:t xml:space="preserve">Nello svolgimento delle attività oggetto del contratto di appalto, l’operatore </w:t>
      </w:r>
      <w:bookmarkStart w:id="7" w:name="_Hlk113977853"/>
      <w:r w:rsidRPr="00AD5B05">
        <w:rPr>
          <w:rFonts w:cstheme="minorHAnsi"/>
          <w:color w:val="000000" w:themeColor="text1"/>
          <w:sz w:val="23"/>
          <w:szCs w:val="23"/>
        </w:rPr>
        <w:t>deve uniformarsi ai doveri di condotta previsti dal d.P.R. 16</w:t>
      </w:r>
      <w:r w:rsidR="002B7E17">
        <w:rPr>
          <w:rFonts w:cstheme="minorHAnsi"/>
          <w:color w:val="000000" w:themeColor="text1"/>
          <w:sz w:val="23"/>
          <w:szCs w:val="23"/>
        </w:rPr>
        <w:t xml:space="preserve"> aprile </w:t>
      </w:r>
      <w:r w:rsidRPr="00AD5B05">
        <w:rPr>
          <w:rFonts w:cstheme="minorHAnsi"/>
          <w:color w:val="000000" w:themeColor="text1"/>
          <w:sz w:val="23"/>
          <w:szCs w:val="23"/>
        </w:rPr>
        <w:t xml:space="preserve">2013, n. 62 </w:t>
      </w:r>
      <w:bookmarkEnd w:id="7"/>
      <w:r w:rsidRPr="00AD5B05">
        <w:rPr>
          <w:rFonts w:cstheme="minorHAnsi"/>
          <w:color w:val="000000" w:themeColor="text1"/>
          <w:sz w:val="23"/>
          <w:szCs w:val="23"/>
        </w:rPr>
        <w:t>e dal Codice di comportamento adottato dalla Stazione appaltante con delibera __________________. L’operatore ha l’onere di prendere visione del predetto Codice di comportamento al seguente link_________</w:t>
      </w:r>
    </w:p>
    <w:p w14:paraId="6EAD6AF3" w14:textId="77777777" w:rsidR="00AD5B05" w:rsidRPr="00AD5B05" w:rsidRDefault="00AD5B05" w:rsidP="00BB32E2">
      <w:pPr>
        <w:pStyle w:val="Corpotesto"/>
        <w:tabs>
          <w:tab w:val="left" w:pos="1276"/>
        </w:tabs>
        <w:spacing w:line="276" w:lineRule="auto"/>
        <w:ind w:left="851" w:right="610"/>
        <w:rPr>
          <w:rFonts w:cstheme="minorHAnsi"/>
          <w:color w:val="000000" w:themeColor="text1"/>
          <w:sz w:val="23"/>
          <w:szCs w:val="23"/>
        </w:rPr>
      </w:pPr>
    </w:p>
    <w:p w14:paraId="0DECE225" w14:textId="77777777" w:rsidR="00AD5B05" w:rsidRPr="00AD5B05" w:rsidRDefault="00AD5B05" w:rsidP="00D82DC5">
      <w:pPr>
        <w:pStyle w:val="Paragrafoelenco"/>
        <w:widowControl w:val="0"/>
        <w:numPr>
          <w:ilvl w:val="0"/>
          <w:numId w:val="66"/>
        </w:numPr>
        <w:suppressAutoHyphens w:val="0"/>
        <w:autoSpaceDE w:val="0"/>
        <w:ind w:right="610"/>
        <w:textAlignment w:val="auto"/>
        <w:outlineLvl w:val="0"/>
        <w:rPr>
          <w:rFonts w:asciiTheme="minorHAnsi" w:hAnsiTheme="minorHAnsi" w:cstheme="minorHAnsi"/>
          <w:b/>
          <w:bCs/>
          <w:color w:val="000000" w:themeColor="text1"/>
          <w:spacing w:val="1"/>
          <w:sz w:val="23"/>
          <w:szCs w:val="23"/>
        </w:rPr>
      </w:pPr>
      <w:r w:rsidRPr="00AD5B05">
        <w:rPr>
          <w:rFonts w:asciiTheme="minorHAnsi" w:hAnsiTheme="minorHAnsi" w:cstheme="minorHAnsi"/>
          <w:b/>
          <w:bCs/>
          <w:color w:val="000000" w:themeColor="text1"/>
          <w:spacing w:val="1"/>
          <w:sz w:val="23"/>
          <w:szCs w:val="23"/>
        </w:rPr>
        <w:t>ULTERIORI DISPOSIZIONI</w:t>
      </w:r>
    </w:p>
    <w:p w14:paraId="53AC4E47" w14:textId="77777777" w:rsidR="00AD5B05" w:rsidRPr="00AD5B05" w:rsidRDefault="00AD5B05" w:rsidP="002B7E17">
      <w:pPr>
        <w:pStyle w:val="Corpotesto"/>
        <w:tabs>
          <w:tab w:val="left" w:pos="1276"/>
        </w:tabs>
        <w:spacing w:line="276" w:lineRule="auto"/>
        <w:ind w:right="610"/>
        <w:rPr>
          <w:rFonts w:cstheme="minorHAnsi"/>
          <w:color w:val="000000" w:themeColor="text1"/>
          <w:sz w:val="23"/>
          <w:szCs w:val="23"/>
        </w:rPr>
      </w:pPr>
      <w:r w:rsidRPr="00AD5B05">
        <w:rPr>
          <w:rFonts w:cstheme="minorHAnsi"/>
          <w:color w:val="000000" w:themeColor="text1"/>
          <w:sz w:val="23"/>
          <w:szCs w:val="23"/>
        </w:rPr>
        <w:t>La presente richiesta non costituisce proposta contrattuale e non vincola in alcun modo la Stazione appaltante. La stessa non ingenera nei soggetti interessati alcun affidamento in ordine al successivo affidamento. La presentazione della proposta di offerta non comporta alcun obbligo di affidamento, non genera alcun diritto o automatismo in relazione al successivo affidamento.</w:t>
      </w:r>
    </w:p>
    <w:p w14:paraId="1443D369" w14:textId="77777777" w:rsidR="00AD5B05" w:rsidRPr="00AD5B05" w:rsidRDefault="00AD5B05" w:rsidP="002B7E17">
      <w:pPr>
        <w:pStyle w:val="Corpotesto"/>
        <w:tabs>
          <w:tab w:val="left" w:pos="1276"/>
        </w:tabs>
        <w:spacing w:line="276" w:lineRule="auto"/>
        <w:ind w:right="610"/>
        <w:rPr>
          <w:rFonts w:cstheme="minorHAnsi"/>
          <w:color w:val="000000" w:themeColor="text1"/>
          <w:sz w:val="23"/>
          <w:szCs w:val="23"/>
        </w:rPr>
      </w:pPr>
      <w:r w:rsidRPr="00AD5B05">
        <w:rPr>
          <w:rFonts w:cstheme="minorHAnsi"/>
          <w:color w:val="000000" w:themeColor="text1"/>
          <w:sz w:val="23"/>
          <w:szCs w:val="23"/>
        </w:rPr>
        <w:t xml:space="preserve">È facoltà insindacabile della Stazione appaltante, sospendere e/o annullare in ogni momento il </w:t>
      </w:r>
      <w:r w:rsidRPr="00AD5B05">
        <w:rPr>
          <w:rFonts w:cstheme="minorHAnsi"/>
          <w:color w:val="000000" w:themeColor="text1"/>
          <w:sz w:val="23"/>
          <w:szCs w:val="23"/>
        </w:rPr>
        <w:lastRenderedPageBreak/>
        <w:t xml:space="preserve">presente procedimento, senza che ciò costituisca titolo per eventuali richieste di risarcimento del danno. </w:t>
      </w:r>
    </w:p>
    <w:p w14:paraId="09121FEA" w14:textId="77777777" w:rsidR="00AD5B05" w:rsidRPr="00AD5B05" w:rsidRDefault="00AD5B05" w:rsidP="002B7E17">
      <w:pPr>
        <w:pStyle w:val="Corpotesto"/>
        <w:tabs>
          <w:tab w:val="left" w:pos="1276"/>
        </w:tabs>
        <w:spacing w:line="276" w:lineRule="auto"/>
        <w:ind w:right="610"/>
        <w:rPr>
          <w:rFonts w:cstheme="minorHAnsi"/>
          <w:bCs/>
          <w:iCs/>
          <w:color w:val="000000" w:themeColor="text1"/>
          <w:sz w:val="23"/>
          <w:szCs w:val="23"/>
          <w:lang w:eastAsia="it-IT"/>
        </w:rPr>
      </w:pPr>
      <w:r w:rsidRPr="00AD5B05">
        <w:rPr>
          <w:rFonts w:cstheme="minorHAnsi"/>
          <w:bCs/>
          <w:iCs/>
          <w:color w:val="000000" w:themeColor="text1"/>
          <w:sz w:val="23"/>
          <w:szCs w:val="23"/>
          <w:lang w:eastAsia="it-IT"/>
        </w:rPr>
        <w:t>È facoltà della Stazione appaltante non procedere all’affidamento del servizio.</w:t>
      </w:r>
    </w:p>
    <w:p w14:paraId="175F1366" w14:textId="77777777" w:rsidR="00AD5B05" w:rsidRPr="00AD5B05" w:rsidRDefault="00AD5B05" w:rsidP="002B7E17">
      <w:pPr>
        <w:pStyle w:val="Corpotesto"/>
        <w:tabs>
          <w:tab w:val="left" w:pos="1276"/>
        </w:tabs>
        <w:spacing w:line="276" w:lineRule="auto"/>
        <w:ind w:right="610"/>
        <w:rPr>
          <w:rFonts w:cstheme="minorHAnsi"/>
          <w:bCs/>
          <w:iCs/>
          <w:color w:val="000000" w:themeColor="text1"/>
          <w:sz w:val="23"/>
          <w:szCs w:val="23"/>
          <w:lang w:eastAsia="it-IT"/>
        </w:rPr>
      </w:pPr>
      <w:r w:rsidRPr="00AD5B05">
        <w:rPr>
          <w:rFonts w:cstheme="minorHAnsi"/>
          <w:bCs/>
          <w:iCs/>
          <w:color w:val="000000" w:themeColor="text1"/>
          <w:sz w:val="23"/>
          <w:szCs w:val="23"/>
          <w:lang w:eastAsia="it-IT"/>
        </w:rPr>
        <w:t>La proposta di offerta si intende vincolante per l’operatore per [specificare] dalla data di presentazione.</w:t>
      </w:r>
    </w:p>
    <w:p w14:paraId="3577FD28" w14:textId="456CF786" w:rsidR="00AD5B05" w:rsidRDefault="00AD5B05" w:rsidP="002B7E17">
      <w:pPr>
        <w:pStyle w:val="Corpotesto"/>
        <w:tabs>
          <w:tab w:val="left" w:pos="1276"/>
        </w:tabs>
        <w:spacing w:line="276" w:lineRule="auto"/>
        <w:ind w:right="610"/>
        <w:rPr>
          <w:rFonts w:cstheme="minorHAnsi"/>
          <w:bCs/>
          <w:iCs/>
          <w:color w:val="000000" w:themeColor="text1"/>
          <w:sz w:val="23"/>
          <w:szCs w:val="23"/>
          <w:lang w:eastAsia="it-IT"/>
        </w:rPr>
      </w:pPr>
      <w:r w:rsidRPr="00AD5B05">
        <w:rPr>
          <w:rFonts w:cstheme="minorHAnsi"/>
          <w:bCs/>
          <w:iCs/>
          <w:color w:val="000000" w:themeColor="text1"/>
          <w:sz w:val="23"/>
          <w:szCs w:val="23"/>
          <w:lang w:eastAsia="it-IT"/>
        </w:rPr>
        <w:t>Il contratto è soggetto agli obblighi in tema di tracciabilità dei flussi finanziari di cui alla L. 13/08/2010, n. 136.</w:t>
      </w:r>
    </w:p>
    <w:p w14:paraId="0060AC38" w14:textId="73439D01" w:rsidR="002B7E17" w:rsidRPr="00AD5B05" w:rsidRDefault="002B7E17" w:rsidP="002B7E17">
      <w:pPr>
        <w:pStyle w:val="Corpotesto"/>
        <w:tabs>
          <w:tab w:val="left" w:pos="1276"/>
        </w:tabs>
        <w:spacing w:line="276" w:lineRule="auto"/>
        <w:ind w:right="610"/>
        <w:rPr>
          <w:rFonts w:cstheme="minorHAnsi"/>
          <w:bCs/>
          <w:iCs/>
          <w:color w:val="000000" w:themeColor="text1"/>
          <w:sz w:val="23"/>
          <w:szCs w:val="23"/>
          <w:lang w:eastAsia="it-IT"/>
        </w:rPr>
      </w:pPr>
      <w:r>
        <w:rPr>
          <w:rFonts w:cstheme="minorHAnsi"/>
          <w:bCs/>
          <w:iCs/>
          <w:color w:val="000000" w:themeColor="text1"/>
          <w:sz w:val="23"/>
          <w:szCs w:val="23"/>
          <w:lang w:eastAsia="it-IT"/>
        </w:rPr>
        <w:t>Gli atti della presente procedura sono soggetti ai vigenti obblighi di trasparenza.</w:t>
      </w:r>
    </w:p>
    <w:p w14:paraId="5737BDD9" w14:textId="77777777" w:rsidR="00AD5B05" w:rsidRPr="00AD5B05" w:rsidRDefault="00AD5B05" w:rsidP="002B7E17">
      <w:pPr>
        <w:pStyle w:val="Corpotesto"/>
        <w:tabs>
          <w:tab w:val="left" w:pos="1276"/>
        </w:tabs>
        <w:spacing w:line="276" w:lineRule="auto"/>
        <w:ind w:right="610"/>
        <w:rPr>
          <w:rFonts w:cstheme="minorHAnsi"/>
          <w:bCs/>
          <w:iCs/>
          <w:color w:val="000000" w:themeColor="text1"/>
          <w:sz w:val="23"/>
          <w:szCs w:val="23"/>
          <w:lang w:eastAsia="it-IT"/>
        </w:rPr>
      </w:pPr>
      <w:r w:rsidRPr="00AD5B05">
        <w:rPr>
          <w:rFonts w:cstheme="minorHAnsi"/>
          <w:bCs/>
          <w:iCs/>
          <w:color w:val="000000" w:themeColor="text1"/>
          <w:sz w:val="23"/>
          <w:szCs w:val="23"/>
          <w:lang w:eastAsia="it-IT"/>
        </w:rPr>
        <w:t>Tutte le spese, che dovessero sorgere, relativamente al presente atto restano a totale carico dell’Affidatario, senza diritto di rivalsa.</w:t>
      </w:r>
    </w:p>
    <w:p w14:paraId="107B1144" w14:textId="77777777" w:rsidR="00AD5B05" w:rsidRPr="00AD5B05" w:rsidRDefault="00AD5B05" w:rsidP="00BB32E2">
      <w:pPr>
        <w:pStyle w:val="Corpotesto"/>
        <w:tabs>
          <w:tab w:val="left" w:pos="1276"/>
        </w:tabs>
        <w:spacing w:line="276" w:lineRule="auto"/>
        <w:ind w:left="851" w:right="610"/>
        <w:rPr>
          <w:rFonts w:cstheme="minorHAnsi"/>
          <w:bCs/>
          <w:iCs/>
          <w:color w:val="000000" w:themeColor="text1"/>
          <w:sz w:val="23"/>
          <w:szCs w:val="23"/>
          <w:lang w:eastAsia="it-IT"/>
        </w:rPr>
      </w:pPr>
    </w:p>
    <w:p w14:paraId="5C52129A" w14:textId="77777777" w:rsidR="00AD5B05" w:rsidRPr="00AD5B05" w:rsidRDefault="00AD5B05" w:rsidP="00D82DC5">
      <w:pPr>
        <w:pStyle w:val="Paragrafoelenco"/>
        <w:widowControl w:val="0"/>
        <w:numPr>
          <w:ilvl w:val="0"/>
          <w:numId w:val="66"/>
        </w:numPr>
        <w:suppressAutoHyphens w:val="0"/>
        <w:autoSpaceDE w:val="0"/>
        <w:ind w:right="610"/>
        <w:textAlignment w:val="auto"/>
        <w:outlineLvl w:val="0"/>
        <w:rPr>
          <w:rFonts w:asciiTheme="minorHAnsi" w:hAnsiTheme="minorHAnsi" w:cstheme="minorHAnsi"/>
          <w:b/>
          <w:bCs/>
          <w:color w:val="000000" w:themeColor="text1"/>
          <w:spacing w:val="1"/>
          <w:sz w:val="23"/>
          <w:szCs w:val="23"/>
        </w:rPr>
      </w:pPr>
      <w:r w:rsidRPr="00AD5B05">
        <w:rPr>
          <w:rFonts w:asciiTheme="minorHAnsi" w:hAnsiTheme="minorHAnsi" w:cstheme="minorHAnsi"/>
          <w:b/>
          <w:bCs/>
          <w:color w:val="000000" w:themeColor="text1"/>
          <w:spacing w:val="1"/>
          <w:sz w:val="23"/>
          <w:szCs w:val="23"/>
        </w:rPr>
        <w:t>TRATTAMENTO DEI DATI PERSONALI</w:t>
      </w:r>
    </w:p>
    <w:p w14:paraId="53A080ED" w14:textId="77777777" w:rsidR="00AD5B05" w:rsidRPr="00AD5B05" w:rsidRDefault="00AD5B05" w:rsidP="002B7E17">
      <w:pPr>
        <w:pStyle w:val="Corpotesto"/>
        <w:tabs>
          <w:tab w:val="left" w:pos="1276"/>
        </w:tabs>
        <w:spacing w:line="276" w:lineRule="auto"/>
        <w:ind w:right="610"/>
        <w:rPr>
          <w:rFonts w:cstheme="minorHAnsi"/>
          <w:color w:val="000000" w:themeColor="text1"/>
          <w:sz w:val="23"/>
          <w:szCs w:val="23"/>
        </w:rPr>
      </w:pPr>
      <w:r w:rsidRPr="00AD5B05">
        <w:rPr>
          <w:rFonts w:cstheme="minorHAnsi"/>
          <w:color w:val="000000" w:themeColor="text1"/>
          <w:sz w:val="23"/>
          <w:szCs w:val="23"/>
        </w:rPr>
        <w:t>I dati raccolti sono trattati e conservati ai sensi del Regolamento UE n. 2016/679 relativo alla protezione delle persone fisiche con riguardo al trattamento dei dati personali, nonché alla libera circolazione di tali dati, del decreto legislativo 30 giugno 2003, n.196 recante il “Codice in materia di protezione dei dati personali”, del decreto della Presidenza del Consiglio dei Ministri n. 148/21 e dei relativi atti di attuazione. In particolare si forniscono le seguenti informazioni sul trattamento dei dati personali … [</w:t>
      </w:r>
      <w:r w:rsidRPr="00AF48E8">
        <w:rPr>
          <w:rFonts w:cstheme="minorHAnsi"/>
          <w:i/>
          <w:color w:val="000000" w:themeColor="text1"/>
          <w:sz w:val="23"/>
          <w:szCs w:val="23"/>
        </w:rPr>
        <w:t>indicare le informazioni sul trattamento dei dati personali dovute in considerazione delle specificità del singolo appalto, della stazione appaltante, dei suoi rapporti con il gestore della piattaforma, delle caratteristiche tecniche della piattaforma utilizzata. Tali informazioni devono riguardare, in particolare: a) la finalità del trattamento; b) la base giuridica e natura del conferimento dei dati; c) la natura dei dati trattati; d) le modalità del trattamento dei dati; e) l’ambito di comunicazione e di diffusione dei dati; f) l’ambito di comunicazione e di diffusione dei dati; g) periodo di conservazione dei dati; h) i diritti del concorrente/interessato; i) il titolare del trattamento e responsabile della protezione dei dati</w:t>
      </w:r>
      <w:r w:rsidRPr="00AD5B05">
        <w:rPr>
          <w:rFonts w:cstheme="minorHAnsi"/>
          <w:color w:val="000000" w:themeColor="text1"/>
          <w:sz w:val="23"/>
          <w:szCs w:val="23"/>
        </w:rPr>
        <w:t>].</w:t>
      </w:r>
    </w:p>
    <w:p w14:paraId="4F7EDBEA" w14:textId="77777777" w:rsidR="00AD5B05" w:rsidRPr="00AD5B05" w:rsidRDefault="00AD5B05" w:rsidP="002B7E17">
      <w:pPr>
        <w:pStyle w:val="Corpotesto"/>
        <w:tabs>
          <w:tab w:val="left" w:pos="1276"/>
        </w:tabs>
        <w:spacing w:line="276" w:lineRule="auto"/>
        <w:ind w:right="610"/>
        <w:rPr>
          <w:rFonts w:cstheme="minorHAnsi"/>
          <w:color w:val="000000" w:themeColor="text1"/>
          <w:sz w:val="23"/>
          <w:szCs w:val="23"/>
        </w:rPr>
      </w:pPr>
      <w:r w:rsidRPr="00AD5B05">
        <w:rPr>
          <w:rFonts w:cstheme="minorHAnsi"/>
          <w:color w:val="000000" w:themeColor="text1"/>
          <w:sz w:val="23"/>
          <w:szCs w:val="23"/>
        </w:rPr>
        <w:t>L’informativa</w:t>
      </w:r>
      <w:r w:rsidRPr="00AD5B05">
        <w:rPr>
          <w:rFonts w:cstheme="minorHAnsi"/>
          <w:color w:val="000000" w:themeColor="text1"/>
          <w:spacing w:val="7"/>
          <w:sz w:val="23"/>
          <w:szCs w:val="23"/>
        </w:rPr>
        <w:t xml:space="preserve"> </w:t>
      </w:r>
      <w:r w:rsidRPr="00AD5B05">
        <w:rPr>
          <w:rFonts w:cstheme="minorHAnsi"/>
          <w:color w:val="000000" w:themeColor="text1"/>
          <w:sz w:val="23"/>
          <w:szCs w:val="23"/>
        </w:rPr>
        <w:t>completa</w:t>
      </w:r>
      <w:r w:rsidRPr="00AD5B05">
        <w:rPr>
          <w:rFonts w:cstheme="minorHAnsi"/>
          <w:color w:val="000000" w:themeColor="text1"/>
          <w:spacing w:val="7"/>
          <w:sz w:val="23"/>
          <w:szCs w:val="23"/>
        </w:rPr>
        <w:t xml:space="preserve"> </w:t>
      </w:r>
      <w:r w:rsidRPr="00AD5B05">
        <w:rPr>
          <w:rFonts w:cstheme="minorHAnsi"/>
          <w:color w:val="000000" w:themeColor="text1"/>
          <w:sz w:val="23"/>
          <w:szCs w:val="23"/>
        </w:rPr>
        <w:t>di</w:t>
      </w:r>
      <w:r w:rsidRPr="00AD5B05">
        <w:rPr>
          <w:rFonts w:cstheme="minorHAnsi"/>
          <w:color w:val="000000" w:themeColor="text1"/>
          <w:spacing w:val="6"/>
          <w:sz w:val="23"/>
          <w:szCs w:val="23"/>
        </w:rPr>
        <w:t xml:space="preserve"> </w:t>
      </w:r>
      <w:r w:rsidRPr="00AD5B05">
        <w:rPr>
          <w:rFonts w:cstheme="minorHAnsi"/>
          <w:color w:val="000000" w:themeColor="text1"/>
          <w:sz w:val="23"/>
          <w:szCs w:val="23"/>
        </w:rPr>
        <w:t>cui</w:t>
      </w:r>
      <w:r w:rsidRPr="00AD5B05">
        <w:rPr>
          <w:rFonts w:cstheme="minorHAnsi"/>
          <w:color w:val="000000" w:themeColor="text1"/>
          <w:spacing w:val="6"/>
          <w:sz w:val="23"/>
          <w:szCs w:val="23"/>
        </w:rPr>
        <w:t xml:space="preserve"> </w:t>
      </w:r>
      <w:r w:rsidRPr="00AD5B05">
        <w:rPr>
          <w:rFonts w:cstheme="minorHAnsi"/>
          <w:color w:val="000000" w:themeColor="text1"/>
          <w:sz w:val="23"/>
          <w:szCs w:val="23"/>
        </w:rPr>
        <w:t>all’art.</w:t>
      </w:r>
      <w:r w:rsidRPr="00AD5B05">
        <w:rPr>
          <w:rFonts w:cstheme="minorHAnsi"/>
          <w:color w:val="000000" w:themeColor="text1"/>
          <w:spacing w:val="6"/>
          <w:sz w:val="23"/>
          <w:szCs w:val="23"/>
        </w:rPr>
        <w:t xml:space="preserve"> </w:t>
      </w:r>
      <w:r w:rsidRPr="00AD5B05">
        <w:rPr>
          <w:rFonts w:cstheme="minorHAnsi"/>
          <w:color w:val="000000" w:themeColor="text1"/>
          <w:sz w:val="23"/>
          <w:szCs w:val="23"/>
        </w:rPr>
        <w:t>13</w:t>
      </w:r>
      <w:r w:rsidRPr="00AD5B05">
        <w:rPr>
          <w:rFonts w:cstheme="minorHAnsi"/>
          <w:color w:val="000000" w:themeColor="text1"/>
          <w:spacing w:val="6"/>
          <w:sz w:val="23"/>
          <w:szCs w:val="23"/>
        </w:rPr>
        <w:t xml:space="preserve"> </w:t>
      </w:r>
      <w:r w:rsidRPr="00AD5B05">
        <w:rPr>
          <w:rFonts w:cstheme="minorHAnsi"/>
          <w:color w:val="000000" w:themeColor="text1"/>
          <w:sz w:val="23"/>
          <w:szCs w:val="23"/>
        </w:rPr>
        <w:t>del</w:t>
      </w:r>
      <w:r w:rsidRPr="00AD5B05">
        <w:rPr>
          <w:rFonts w:cstheme="minorHAnsi"/>
          <w:color w:val="000000" w:themeColor="text1"/>
          <w:spacing w:val="6"/>
          <w:sz w:val="23"/>
          <w:szCs w:val="23"/>
        </w:rPr>
        <w:t xml:space="preserve"> </w:t>
      </w:r>
      <w:r w:rsidRPr="00AD5B05">
        <w:rPr>
          <w:rFonts w:cstheme="minorHAnsi"/>
          <w:color w:val="000000" w:themeColor="text1"/>
          <w:sz w:val="23"/>
          <w:szCs w:val="23"/>
        </w:rPr>
        <w:t>predetto</w:t>
      </w:r>
      <w:r w:rsidRPr="00AD5B05">
        <w:rPr>
          <w:rFonts w:cstheme="minorHAnsi"/>
          <w:color w:val="000000" w:themeColor="text1"/>
          <w:spacing w:val="5"/>
          <w:sz w:val="23"/>
          <w:szCs w:val="23"/>
        </w:rPr>
        <w:t xml:space="preserve"> </w:t>
      </w:r>
      <w:r w:rsidRPr="00AD5B05">
        <w:rPr>
          <w:rFonts w:cstheme="minorHAnsi"/>
          <w:color w:val="000000" w:themeColor="text1"/>
          <w:sz w:val="23"/>
          <w:szCs w:val="23"/>
        </w:rPr>
        <w:t>Regolamento</w:t>
      </w:r>
      <w:r w:rsidRPr="00AD5B05">
        <w:rPr>
          <w:rFonts w:cstheme="minorHAnsi"/>
          <w:color w:val="000000" w:themeColor="text1"/>
          <w:spacing w:val="5"/>
          <w:sz w:val="23"/>
          <w:szCs w:val="23"/>
        </w:rPr>
        <w:t xml:space="preserve"> </w:t>
      </w:r>
      <w:r w:rsidRPr="00AD5B05">
        <w:rPr>
          <w:rFonts w:cstheme="minorHAnsi"/>
          <w:color w:val="000000" w:themeColor="text1"/>
          <w:sz w:val="23"/>
          <w:szCs w:val="23"/>
        </w:rPr>
        <w:t>è</w:t>
      </w:r>
      <w:r w:rsidRPr="00AD5B05">
        <w:rPr>
          <w:rFonts w:cstheme="minorHAnsi"/>
          <w:color w:val="000000" w:themeColor="text1"/>
          <w:spacing w:val="6"/>
          <w:sz w:val="23"/>
          <w:szCs w:val="23"/>
        </w:rPr>
        <w:t xml:space="preserve"> </w:t>
      </w:r>
      <w:r w:rsidRPr="00AD5B05">
        <w:rPr>
          <w:rFonts w:cstheme="minorHAnsi"/>
          <w:color w:val="000000" w:themeColor="text1"/>
          <w:sz w:val="23"/>
          <w:szCs w:val="23"/>
        </w:rPr>
        <w:t>pubblicata</w:t>
      </w:r>
      <w:r w:rsidRPr="00AD5B05">
        <w:rPr>
          <w:rFonts w:cstheme="minorHAnsi"/>
          <w:color w:val="000000" w:themeColor="text1"/>
          <w:spacing w:val="6"/>
          <w:sz w:val="23"/>
          <w:szCs w:val="23"/>
        </w:rPr>
        <w:t xml:space="preserve"> </w:t>
      </w:r>
      <w:r w:rsidRPr="00AD5B05">
        <w:rPr>
          <w:rFonts w:cstheme="minorHAnsi"/>
          <w:color w:val="000000" w:themeColor="text1"/>
          <w:sz w:val="23"/>
          <w:szCs w:val="23"/>
        </w:rPr>
        <w:t>sul</w:t>
      </w:r>
      <w:r w:rsidRPr="00AD5B05">
        <w:rPr>
          <w:rFonts w:cstheme="minorHAnsi"/>
          <w:color w:val="000000" w:themeColor="text1"/>
          <w:spacing w:val="6"/>
          <w:sz w:val="23"/>
          <w:szCs w:val="23"/>
        </w:rPr>
        <w:t xml:space="preserve"> </w:t>
      </w:r>
      <w:r w:rsidRPr="00AD5B05">
        <w:rPr>
          <w:rFonts w:cstheme="minorHAnsi"/>
          <w:color w:val="000000" w:themeColor="text1"/>
          <w:sz w:val="23"/>
          <w:szCs w:val="23"/>
        </w:rPr>
        <w:t>sito</w:t>
      </w:r>
      <w:r w:rsidRPr="00AD5B05">
        <w:rPr>
          <w:rFonts w:cstheme="minorHAnsi"/>
          <w:color w:val="000000" w:themeColor="text1"/>
          <w:spacing w:val="5"/>
          <w:sz w:val="23"/>
          <w:szCs w:val="23"/>
        </w:rPr>
        <w:t xml:space="preserve"> </w:t>
      </w:r>
      <w:r w:rsidRPr="00AD5B05">
        <w:rPr>
          <w:rFonts w:cstheme="minorHAnsi"/>
          <w:color w:val="000000" w:themeColor="text1"/>
          <w:sz w:val="23"/>
          <w:szCs w:val="23"/>
        </w:rPr>
        <w:t>della Stazione appaltante,</w:t>
      </w:r>
      <w:r w:rsidRPr="00AD5B05">
        <w:rPr>
          <w:rFonts w:cstheme="minorHAnsi"/>
          <w:color w:val="000000" w:themeColor="text1"/>
          <w:spacing w:val="7"/>
          <w:sz w:val="23"/>
          <w:szCs w:val="23"/>
        </w:rPr>
        <w:t xml:space="preserve"> </w:t>
      </w:r>
      <w:r w:rsidRPr="00AD5B05">
        <w:rPr>
          <w:rFonts w:cstheme="minorHAnsi"/>
          <w:color w:val="000000" w:themeColor="text1"/>
          <w:sz w:val="23"/>
          <w:szCs w:val="23"/>
        </w:rPr>
        <w:t>cui</w:t>
      </w:r>
      <w:r w:rsidRPr="00AD5B05">
        <w:rPr>
          <w:rFonts w:cstheme="minorHAnsi"/>
          <w:color w:val="000000" w:themeColor="text1"/>
          <w:spacing w:val="6"/>
          <w:sz w:val="23"/>
          <w:szCs w:val="23"/>
        </w:rPr>
        <w:t xml:space="preserve"> </w:t>
      </w:r>
      <w:r w:rsidRPr="00AD5B05">
        <w:rPr>
          <w:rFonts w:cstheme="minorHAnsi"/>
          <w:color w:val="000000" w:themeColor="text1"/>
          <w:sz w:val="23"/>
          <w:szCs w:val="23"/>
        </w:rPr>
        <w:t>si rimanda,</w:t>
      </w:r>
      <w:r w:rsidRPr="00AD5B05">
        <w:rPr>
          <w:rFonts w:cstheme="minorHAnsi"/>
          <w:color w:val="000000" w:themeColor="text1"/>
          <w:spacing w:val="-3"/>
          <w:sz w:val="23"/>
          <w:szCs w:val="23"/>
        </w:rPr>
        <w:t xml:space="preserve"> </w:t>
      </w:r>
      <w:r w:rsidRPr="00AD5B05">
        <w:rPr>
          <w:rFonts w:cstheme="minorHAnsi"/>
          <w:color w:val="000000" w:themeColor="text1"/>
          <w:sz w:val="23"/>
          <w:szCs w:val="23"/>
        </w:rPr>
        <w:t>all’indirizzo__________</w:t>
      </w:r>
    </w:p>
    <w:p w14:paraId="50C7755A" w14:textId="77777777" w:rsidR="00AD5B05" w:rsidRPr="00AD5B05" w:rsidRDefault="00AD5B05" w:rsidP="00BB32E2">
      <w:pPr>
        <w:pStyle w:val="Corpotesto"/>
        <w:tabs>
          <w:tab w:val="left" w:pos="1276"/>
        </w:tabs>
        <w:spacing w:line="276" w:lineRule="auto"/>
        <w:ind w:left="851" w:right="610"/>
        <w:rPr>
          <w:rFonts w:cstheme="minorHAnsi"/>
          <w:color w:val="000000" w:themeColor="text1"/>
          <w:sz w:val="23"/>
          <w:szCs w:val="23"/>
        </w:rPr>
      </w:pPr>
    </w:p>
    <w:p w14:paraId="0EEDD344" w14:textId="77777777" w:rsidR="00AD5B05" w:rsidRPr="00AD5B05" w:rsidRDefault="00AD5B05" w:rsidP="00BB32E2">
      <w:pPr>
        <w:pStyle w:val="Paragrafoelenco"/>
        <w:tabs>
          <w:tab w:val="left" w:pos="1276"/>
          <w:tab w:val="left" w:pos="1827"/>
        </w:tabs>
        <w:ind w:left="851" w:right="610"/>
        <w:jc w:val="center"/>
        <w:rPr>
          <w:rFonts w:asciiTheme="minorHAnsi" w:hAnsiTheme="minorHAnsi" w:cstheme="minorHAnsi"/>
          <w:color w:val="000000" w:themeColor="text1"/>
          <w:sz w:val="23"/>
          <w:szCs w:val="23"/>
        </w:rPr>
      </w:pPr>
    </w:p>
    <w:p w14:paraId="54CE9BD0" w14:textId="77777777" w:rsidR="00AD5B05" w:rsidRPr="00AD5B05" w:rsidRDefault="00AD5B05" w:rsidP="00BB32E2">
      <w:pPr>
        <w:tabs>
          <w:tab w:val="left" w:pos="1276"/>
          <w:tab w:val="left" w:pos="1827"/>
          <w:tab w:val="left" w:pos="6663"/>
        </w:tabs>
        <w:spacing w:after="0" w:line="276" w:lineRule="auto"/>
        <w:ind w:left="851" w:right="610"/>
        <w:jc w:val="center"/>
        <w:rPr>
          <w:rFonts w:asciiTheme="minorHAnsi" w:hAnsiTheme="minorHAnsi" w:cstheme="minorHAnsi"/>
          <w:color w:val="000000" w:themeColor="text1"/>
          <w:sz w:val="23"/>
          <w:szCs w:val="23"/>
        </w:rPr>
      </w:pPr>
      <w:r w:rsidRPr="00AD5B05">
        <w:rPr>
          <w:rFonts w:asciiTheme="minorHAnsi" w:hAnsiTheme="minorHAnsi" w:cstheme="minorHAnsi"/>
          <w:color w:val="000000" w:themeColor="text1"/>
          <w:sz w:val="23"/>
          <w:szCs w:val="23"/>
        </w:rPr>
        <w:t xml:space="preserve">                                   Il</w:t>
      </w:r>
      <w:r w:rsidRPr="00AD5B05">
        <w:rPr>
          <w:rFonts w:asciiTheme="minorHAnsi" w:hAnsiTheme="minorHAnsi" w:cstheme="minorHAnsi"/>
          <w:color w:val="000000" w:themeColor="text1"/>
          <w:spacing w:val="-4"/>
          <w:sz w:val="23"/>
          <w:szCs w:val="23"/>
        </w:rPr>
        <w:t xml:space="preserve"> </w:t>
      </w:r>
      <w:r w:rsidRPr="00AD5B05">
        <w:rPr>
          <w:rFonts w:asciiTheme="minorHAnsi" w:hAnsiTheme="minorHAnsi" w:cstheme="minorHAnsi"/>
          <w:color w:val="000000" w:themeColor="text1"/>
          <w:sz w:val="23"/>
          <w:szCs w:val="23"/>
        </w:rPr>
        <w:t>Dirigente/RUP</w:t>
      </w:r>
    </w:p>
    <w:p w14:paraId="153C58AD" w14:textId="77777777" w:rsidR="00AD5B05" w:rsidRPr="00AD5B05" w:rsidRDefault="00AD5B05" w:rsidP="00BB32E2">
      <w:pPr>
        <w:tabs>
          <w:tab w:val="left" w:pos="1276"/>
          <w:tab w:val="left" w:pos="6663"/>
        </w:tabs>
        <w:spacing w:after="0" w:line="276" w:lineRule="auto"/>
        <w:ind w:left="851" w:right="610"/>
        <w:jc w:val="center"/>
        <w:rPr>
          <w:rFonts w:asciiTheme="minorHAnsi" w:hAnsiTheme="minorHAnsi" w:cstheme="minorHAnsi"/>
          <w:i/>
          <w:color w:val="000000" w:themeColor="text1"/>
          <w:sz w:val="23"/>
          <w:szCs w:val="23"/>
        </w:rPr>
      </w:pPr>
    </w:p>
    <w:p w14:paraId="05ABED67" w14:textId="62271200" w:rsidR="00FD523C" w:rsidRPr="00AD5B05" w:rsidRDefault="00FD523C" w:rsidP="00BB32E2">
      <w:pPr>
        <w:pStyle w:val="Corpotesto"/>
        <w:tabs>
          <w:tab w:val="left" w:pos="1418"/>
        </w:tabs>
        <w:spacing w:line="276" w:lineRule="auto"/>
        <w:ind w:left="851" w:right="610"/>
        <w:rPr>
          <w:rFonts w:eastAsia="Times New Roman" w:cs="Times New Roman"/>
          <w:sz w:val="23"/>
          <w:szCs w:val="23"/>
        </w:rPr>
      </w:pPr>
    </w:p>
    <w:sectPr w:rsidR="00FD523C" w:rsidRPr="00AD5B05" w:rsidSect="00EE02AC">
      <w:footerReference w:type="default" r:id="rId8"/>
      <w:pgSz w:w="11906" w:h="16838"/>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6F589" w14:textId="77777777" w:rsidR="00CB79EA" w:rsidRDefault="00CB79EA" w:rsidP="00EE02AC">
      <w:pPr>
        <w:spacing w:after="0" w:line="240" w:lineRule="auto"/>
      </w:pPr>
      <w:r>
        <w:separator/>
      </w:r>
    </w:p>
  </w:endnote>
  <w:endnote w:type="continuationSeparator" w:id="0">
    <w:p w14:paraId="4567415E" w14:textId="77777777" w:rsidR="00CB79EA" w:rsidRDefault="00CB79EA" w:rsidP="00EE0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tillium">
    <w:altName w:val="Calibri"/>
    <w:panose1 w:val="020B0604020202020204"/>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panose1 w:val="020B0604020202020204"/>
    <w:charset w:val="00"/>
    <w:family w:val="roman"/>
    <w:pitch w:val="variable"/>
  </w:font>
  <w:font w:name="Arial MT">
    <w:altName w:val="Arial"/>
    <w:panose1 w:val="020B0604020202020204"/>
    <w:charset w:val="00"/>
    <w:family w:val="roman"/>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C1B6" w14:textId="6416B2E1" w:rsidR="000F4CCC" w:rsidRDefault="000F4CCC">
    <w:pPr>
      <w:pStyle w:val="Pidipagina"/>
      <w:jc w:val="right"/>
    </w:pPr>
    <w:r>
      <w:fldChar w:fldCharType="begin"/>
    </w:r>
    <w:r>
      <w:instrText xml:space="preserve"> PAGE </w:instrText>
    </w:r>
    <w:r>
      <w:fldChar w:fldCharType="separate"/>
    </w:r>
    <w:r>
      <w:rPr>
        <w:noProof/>
      </w:rPr>
      <w:t>37</w:t>
    </w:r>
    <w:r>
      <w:rPr>
        <w:noProof/>
      </w:rPr>
      <w:fldChar w:fldCharType="end"/>
    </w:r>
  </w:p>
  <w:p w14:paraId="03844D12" w14:textId="77777777" w:rsidR="000F4CCC" w:rsidRDefault="000F4CC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494DB" w14:textId="77777777" w:rsidR="00CB79EA" w:rsidRDefault="00CB79EA" w:rsidP="00EE02AC">
      <w:pPr>
        <w:spacing w:after="0" w:line="240" w:lineRule="auto"/>
      </w:pPr>
      <w:r>
        <w:separator/>
      </w:r>
    </w:p>
  </w:footnote>
  <w:footnote w:type="continuationSeparator" w:id="0">
    <w:p w14:paraId="4B4F5B1A" w14:textId="77777777" w:rsidR="00CB79EA" w:rsidRDefault="00CB79EA" w:rsidP="00EE02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613"/>
    <w:multiLevelType w:val="multilevel"/>
    <w:tmpl w:val="C3E8564A"/>
    <w:styleLink w:val="WWNum34"/>
    <w:lvl w:ilvl="0">
      <w:numFmt w:val="bullet"/>
      <w:lvlText w:val="−"/>
      <w:lvlJc w:val="left"/>
      <w:pPr>
        <w:ind w:left="1069" w:hanging="360"/>
      </w:pPr>
      <w:rPr>
        <w:rFonts w:ascii="Garamond" w:hAnsi="Garamond"/>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1" w15:restartNumberingAfterBreak="0">
    <w:nsid w:val="014B36D2"/>
    <w:multiLevelType w:val="multilevel"/>
    <w:tmpl w:val="A4C6CB66"/>
    <w:styleLink w:val="WWNum27"/>
    <w:lvl w:ilvl="0">
      <w:numFmt w:val="bullet"/>
      <w:lvlText w:val="−"/>
      <w:lvlJc w:val="left"/>
      <w:pPr>
        <w:ind w:left="720" w:hanging="360"/>
      </w:pPr>
      <w:rPr>
        <w:rFonts w:ascii="Garamond" w:hAnsi="Garamond"/>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BA85201"/>
    <w:multiLevelType w:val="hybridMultilevel"/>
    <w:tmpl w:val="7848D39A"/>
    <w:lvl w:ilvl="0" w:tplc="7924C158">
      <w:start w:val="1"/>
      <w:numFmt w:val="lowerLetter"/>
      <w:lvlText w:val="%1)"/>
      <w:lvlJc w:val="left"/>
      <w:pPr>
        <w:ind w:left="1069" w:hanging="360"/>
      </w:pPr>
      <w:rPr>
        <w:rFonts w:ascii="Titillium" w:eastAsiaTheme="minorHAnsi" w:hAnsi="Titillium" w:cs="Courier New"/>
      </w:rPr>
    </w:lvl>
    <w:lvl w:ilvl="1" w:tplc="7C16B35E">
      <w:start w:val="1"/>
      <w:numFmt w:val="lowerLetter"/>
      <w:lvlText w:val="%2)"/>
      <w:lvlJc w:val="right"/>
      <w:pPr>
        <w:ind w:left="1789" w:hanging="360"/>
      </w:pPr>
      <w:rPr>
        <w:rFonts w:ascii="Titillium" w:eastAsiaTheme="minorHAnsi" w:hAnsi="Titillium" w:cs="Courier New"/>
      </w:rPr>
    </w:lvl>
    <w:lvl w:ilvl="2" w:tplc="EA38F900">
      <w:start w:val="7"/>
      <w:numFmt w:val="bullet"/>
      <w:lvlText w:val="-"/>
      <w:lvlJc w:val="left"/>
      <w:pPr>
        <w:ind w:left="2689" w:hanging="360"/>
      </w:pPr>
      <w:rPr>
        <w:rFonts w:ascii="Times New Roman" w:eastAsiaTheme="minorHAnsi" w:hAnsi="Times New Roman" w:cs="Times New Roman" w:hint="default"/>
      </w:rPr>
    </w:lvl>
    <w:lvl w:ilvl="3" w:tplc="1F5A49E0">
      <w:start w:val="1"/>
      <w:numFmt w:val="decimal"/>
      <w:lvlText w:val="%4."/>
      <w:lvlJc w:val="left"/>
      <w:pPr>
        <w:ind w:left="3229" w:hanging="360"/>
      </w:pPr>
      <w:rPr>
        <w:rFonts w:hint="default"/>
        <w:b/>
      </w:rPr>
    </w:lvl>
    <w:lvl w:ilvl="4" w:tplc="04100017">
      <w:start w:val="1"/>
      <w:numFmt w:val="lowerLetter"/>
      <w:lvlText w:val="%5)"/>
      <w:lvlJc w:val="left"/>
      <w:pPr>
        <w:ind w:left="928" w:hanging="360"/>
      </w:pPr>
      <w:rPr>
        <w:rFonts w:hint="default"/>
      </w:rPr>
    </w:lvl>
    <w:lvl w:ilvl="5" w:tplc="0410001B">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 w15:restartNumberingAfterBreak="0">
    <w:nsid w:val="0DF63FB2"/>
    <w:multiLevelType w:val="multilevel"/>
    <w:tmpl w:val="ABEAA558"/>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F932358"/>
    <w:multiLevelType w:val="multilevel"/>
    <w:tmpl w:val="4FE43B9A"/>
    <w:styleLink w:val="WWNum28"/>
    <w:lvl w:ilvl="0">
      <w:numFmt w:val="bullet"/>
      <w:lvlText w:val="−"/>
      <w:lvlJc w:val="left"/>
      <w:pPr>
        <w:ind w:left="720" w:hanging="360"/>
      </w:pPr>
      <w:rPr>
        <w:rFonts w:ascii="Garamond" w:hAnsi="Garamond"/>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3525BFE"/>
    <w:multiLevelType w:val="multilevel"/>
    <w:tmpl w:val="C6683912"/>
    <w:styleLink w:val="WWNum17"/>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92C66CA"/>
    <w:multiLevelType w:val="multilevel"/>
    <w:tmpl w:val="5764FB1A"/>
    <w:styleLink w:val="WWNum26"/>
    <w:lvl w:ilvl="0">
      <w:numFmt w:val="bullet"/>
      <w:lvlText w:val="−"/>
      <w:lvlJc w:val="left"/>
      <w:pPr>
        <w:ind w:left="720" w:hanging="360"/>
      </w:pPr>
      <w:rPr>
        <w:rFonts w:ascii="Garamond" w:hAnsi="Garamond"/>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D962BBB"/>
    <w:multiLevelType w:val="multilevel"/>
    <w:tmpl w:val="B2C60970"/>
    <w:styleLink w:val="WWNum23"/>
    <w:lvl w:ilvl="0">
      <w:start w:val="1"/>
      <w:numFmt w:val="lowerLetter"/>
      <w:lvlText w:val="%1)"/>
      <w:lvlJc w:val="left"/>
      <w:pPr>
        <w:ind w:left="720" w:hanging="360"/>
      </w:pPr>
      <w:rPr>
        <w:rFont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E777ED2"/>
    <w:multiLevelType w:val="multilevel"/>
    <w:tmpl w:val="30E4EF2C"/>
    <w:lvl w:ilvl="0">
      <w:numFmt w:val="bullet"/>
      <w:lvlText w:val="-"/>
      <w:lvlJc w:val="left"/>
      <w:pPr>
        <w:ind w:left="720" w:hanging="360"/>
      </w:pPr>
      <w:rPr>
        <w:rFonts w:ascii="Cambria" w:eastAsia="Cambria" w:hAnsi="Cambria" w:cs="Cambria"/>
        <w:b/>
        <w:sz w:val="24"/>
        <w:szCs w:val="24"/>
      </w:rPr>
    </w:lvl>
    <w:lvl w:ilvl="1">
      <w:numFmt w:val="bullet"/>
      <w:lvlText w:val="-"/>
      <w:lvlJc w:val="left"/>
      <w:pPr>
        <w:ind w:left="1440" w:hanging="360"/>
      </w:pPr>
      <w:rPr>
        <w:rFonts w:ascii="Cambria" w:eastAsia="Cambria" w:hAnsi="Cambria" w:cs="Cambria"/>
        <w:b/>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1365C66"/>
    <w:multiLevelType w:val="multilevel"/>
    <w:tmpl w:val="E084E7AA"/>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214E5672"/>
    <w:multiLevelType w:val="multilevel"/>
    <w:tmpl w:val="3D600BB4"/>
    <w:styleLink w:val="WWNum5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3AA6335"/>
    <w:multiLevelType w:val="multilevel"/>
    <w:tmpl w:val="8C7ACE9A"/>
    <w:styleLink w:val="WWNum21"/>
    <w:lvl w:ilvl="0">
      <w:numFmt w:val="bullet"/>
      <w:lvlText w:val="−"/>
      <w:lvlJc w:val="left"/>
      <w:pPr>
        <w:ind w:left="720" w:hanging="360"/>
      </w:pPr>
      <w:rPr>
        <w:rFonts w:ascii="Garamond" w:hAnsi="Garamond"/>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A66514A"/>
    <w:multiLevelType w:val="multilevel"/>
    <w:tmpl w:val="71263B8C"/>
    <w:styleLink w:val="WWNum47"/>
    <w:lvl w:ilvl="0">
      <w:numFmt w:val="bullet"/>
      <w:lvlText w:val="-"/>
      <w:lvlJc w:val="left"/>
      <w:pPr>
        <w:ind w:left="720" w:hanging="360"/>
      </w:pPr>
      <w:rPr>
        <w:rFonts w:ascii="Garamond" w:hAnsi="Garamond" w:cs="Garamond"/>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2C102826"/>
    <w:multiLevelType w:val="multilevel"/>
    <w:tmpl w:val="DFA094B8"/>
    <w:styleLink w:val="WWNum37"/>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14" w15:restartNumberingAfterBreak="0">
    <w:nsid w:val="2D6D6E04"/>
    <w:multiLevelType w:val="multilevel"/>
    <w:tmpl w:val="DCA65C2C"/>
    <w:styleLink w:val="WWNum61"/>
    <w:lvl w:ilvl="0">
      <w:start w:val="17"/>
      <w:numFmt w:val="decimal"/>
      <w:lvlText w:val="%1"/>
      <w:lvlJc w:val="left"/>
      <w:pPr>
        <w:ind w:left="380" w:hanging="380"/>
      </w:pPr>
      <w:rPr>
        <w:b/>
      </w:rPr>
    </w:lvl>
    <w:lvl w:ilvl="1">
      <w:start w:val="6"/>
      <w:numFmt w:val="decimal"/>
      <w:lvlText w:val="%1.%2"/>
      <w:lvlJc w:val="left"/>
      <w:pPr>
        <w:ind w:left="380" w:hanging="38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15" w15:restartNumberingAfterBreak="0">
    <w:nsid w:val="2FA16251"/>
    <w:multiLevelType w:val="multilevel"/>
    <w:tmpl w:val="FBE2B36E"/>
    <w:styleLink w:val="WWNum13"/>
    <w:lvl w:ilvl="0">
      <w:numFmt w:val="bullet"/>
      <w:lvlText w:val="−"/>
      <w:lvlJc w:val="left"/>
      <w:pPr>
        <w:ind w:left="720" w:hanging="360"/>
      </w:pPr>
      <w:rPr>
        <w:rFonts w:ascii="Garamond" w:hAnsi="Garamond"/>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FA508E4"/>
    <w:multiLevelType w:val="hybridMultilevel"/>
    <w:tmpl w:val="D20006F6"/>
    <w:lvl w:ilvl="0" w:tplc="62D8703A">
      <w:start w:val="1"/>
      <w:numFmt w:val="decimal"/>
      <w:lvlText w:val="%1."/>
      <w:lvlJc w:val="left"/>
      <w:pPr>
        <w:ind w:left="1211" w:hanging="360"/>
      </w:pPr>
      <w:rPr>
        <w:rFonts w:hint="default"/>
        <w:b w:val="0"/>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7" w15:restartNumberingAfterBreak="0">
    <w:nsid w:val="2FEE0604"/>
    <w:multiLevelType w:val="multilevel"/>
    <w:tmpl w:val="04627BA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30653DEB"/>
    <w:multiLevelType w:val="hybridMultilevel"/>
    <w:tmpl w:val="61C4311E"/>
    <w:lvl w:ilvl="0" w:tplc="8E640828">
      <w:start w:val="50"/>
      <w:numFmt w:val="bullet"/>
      <w:lvlText w:val="-"/>
      <w:lvlJc w:val="left"/>
      <w:pPr>
        <w:ind w:left="1571" w:hanging="360"/>
      </w:pPr>
      <w:rPr>
        <w:rFonts w:ascii="Times New Roman" w:eastAsia="Times New Roman" w:hAnsi="Times New Roman" w:cs="Times New Roman"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9" w15:restartNumberingAfterBreak="0">
    <w:nsid w:val="326A51DC"/>
    <w:multiLevelType w:val="multilevel"/>
    <w:tmpl w:val="4FE0B4E4"/>
    <w:styleLink w:val="WWNum5"/>
    <w:lvl w:ilvl="0">
      <w:start w:val="1"/>
      <w:numFmt w:val="lowerRoman"/>
      <w:lvlText w:val="%1."/>
      <w:lvlJc w:val="right"/>
      <w:pPr>
        <w:ind w:left="1776" w:hanging="360"/>
      </w:pPr>
    </w:lvl>
    <w:lvl w:ilvl="1">
      <w:start w:val="1"/>
      <w:numFmt w:val="lowerLetter"/>
      <w:lvlText w:val="%2."/>
      <w:lvlJc w:val="left"/>
      <w:pPr>
        <w:ind w:left="2496" w:hanging="360"/>
      </w:pPr>
    </w:lvl>
    <w:lvl w:ilvl="2">
      <w:start w:val="1"/>
      <w:numFmt w:val="lowerRoman"/>
      <w:lvlText w:val="%1.%2.%3."/>
      <w:lvlJc w:val="right"/>
      <w:pPr>
        <w:ind w:left="3216" w:hanging="180"/>
      </w:pPr>
    </w:lvl>
    <w:lvl w:ilvl="3">
      <w:start w:val="1"/>
      <w:numFmt w:val="decimal"/>
      <w:lvlText w:val="%1.%2.%3.%4."/>
      <w:lvlJc w:val="left"/>
      <w:pPr>
        <w:ind w:left="3936" w:hanging="360"/>
      </w:pPr>
    </w:lvl>
    <w:lvl w:ilvl="4">
      <w:start w:val="1"/>
      <w:numFmt w:val="lowerLetter"/>
      <w:lvlText w:val="%1.%2.%3.%4.%5."/>
      <w:lvlJc w:val="left"/>
      <w:pPr>
        <w:ind w:left="4656" w:hanging="360"/>
      </w:pPr>
    </w:lvl>
    <w:lvl w:ilvl="5">
      <w:start w:val="1"/>
      <w:numFmt w:val="lowerRoman"/>
      <w:lvlText w:val="%1.%2.%3.%4.%5.%6."/>
      <w:lvlJc w:val="right"/>
      <w:pPr>
        <w:ind w:left="5376" w:hanging="180"/>
      </w:pPr>
    </w:lvl>
    <w:lvl w:ilvl="6">
      <w:start w:val="1"/>
      <w:numFmt w:val="decimal"/>
      <w:lvlText w:val="%1.%2.%3.%4.%5.%6.%7."/>
      <w:lvlJc w:val="left"/>
      <w:pPr>
        <w:ind w:left="6096" w:hanging="360"/>
      </w:pPr>
    </w:lvl>
    <w:lvl w:ilvl="7">
      <w:start w:val="1"/>
      <w:numFmt w:val="lowerLetter"/>
      <w:lvlText w:val="%1.%2.%3.%4.%5.%6.%7.%8."/>
      <w:lvlJc w:val="left"/>
      <w:pPr>
        <w:ind w:left="6816" w:hanging="360"/>
      </w:pPr>
    </w:lvl>
    <w:lvl w:ilvl="8">
      <w:start w:val="1"/>
      <w:numFmt w:val="lowerRoman"/>
      <w:lvlText w:val="%1.%2.%3.%4.%5.%6.%7.%8.%9."/>
      <w:lvlJc w:val="right"/>
      <w:pPr>
        <w:ind w:left="7536" w:hanging="180"/>
      </w:pPr>
    </w:lvl>
  </w:abstractNum>
  <w:abstractNum w:abstractNumId="20" w15:restartNumberingAfterBreak="0">
    <w:nsid w:val="33742715"/>
    <w:multiLevelType w:val="multilevel"/>
    <w:tmpl w:val="03341A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40C7751"/>
    <w:multiLevelType w:val="multilevel"/>
    <w:tmpl w:val="765641C0"/>
    <w:styleLink w:val="WWNum1"/>
    <w:lvl w:ilvl="0">
      <w:numFmt w:val="bullet"/>
      <w:lvlText w:val="−"/>
      <w:lvlJc w:val="left"/>
      <w:pPr>
        <w:ind w:left="720" w:hanging="360"/>
      </w:pPr>
      <w:rPr>
        <w:rFonts w:ascii="Garamond" w:hAnsi="Garamond"/>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347A67D2"/>
    <w:multiLevelType w:val="multilevel"/>
    <w:tmpl w:val="70BEAE6E"/>
    <w:styleLink w:val="WWNum2"/>
    <w:lvl w:ilvl="0">
      <w:numFmt w:val="bullet"/>
      <w:lvlText w:val="−"/>
      <w:lvlJc w:val="left"/>
      <w:pPr>
        <w:ind w:left="720" w:hanging="360"/>
      </w:pPr>
      <w:rPr>
        <w:rFonts w:ascii="Garamond" w:hAnsi="Garamond"/>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3DBC0E0B"/>
    <w:multiLevelType w:val="multilevel"/>
    <w:tmpl w:val="C4D49586"/>
    <w:styleLink w:val="WWNum4"/>
    <w:lvl w:ilvl="0">
      <w:numFmt w:val="bullet"/>
      <w:lvlText w:val="−"/>
      <w:lvlJc w:val="left"/>
      <w:pPr>
        <w:ind w:left="1068" w:hanging="360"/>
      </w:pPr>
      <w:rPr>
        <w:rFonts w:ascii="Garamond" w:hAnsi="Garamond"/>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4" w15:restartNumberingAfterBreak="0">
    <w:nsid w:val="3EDA6579"/>
    <w:multiLevelType w:val="multilevel"/>
    <w:tmpl w:val="44CE2160"/>
    <w:styleLink w:val="WWNum19"/>
    <w:lvl w:ilvl="0">
      <w:numFmt w:val="bullet"/>
      <w:lvlText w:val="−"/>
      <w:lvlJc w:val="left"/>
      <w:pPr>
        <w:ind w:left="720" w:hanging="360"/>
      </w:pPr>
      <w:rPr>
        <w:rFonts w:ascii="Garamond" w:hAnsi="Garamond"/>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3F572EE0"/>
    <w:multiLevelType w:val="multilevel"/>
    <w:tmpl w:val="144870FC"/>
    <w:styleLink w:val="WWNum14"/>
    <w:lvl w:ilvl="0">
      <w:numFmt w:val="bullet"/>
      <w:lvlText w:val=""/>
      <w:lvlJc w:val="left"/>
      <w:pPr>
        <w:ind w:left="1068" w:hanging="360"/>
      </w:pPr>
      <w:rPr>
        <w:rFonts w:ascii="Wingdings" w:hAnsi="Wingdings"/>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6" w15:restartNumberingAfterBreak="0">
    <w:nsid w:val="3FAD2153"/>
    <w:multiLevelType w:val="multilevel"/>
    <w:tmpl w:val="3F062748"/>
    <w:styleLink w:val="WWNum54"/>
    <w:lvl w:ilvl="0">
      <w:start w:val="1"/>
      <w:numFmt w:val="upperLetter"/>
      <w:lvlText w:val="%1)"/>
      <w:lvlJc w:val="left"/>
      <w:pPr>
        <w:ind w:left="720" w:hanging="360"/>
      </w:pPr>
      <w:rPr>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3FCB05A8"/>
    <w:multiLevelType w:val="multilevel"/>
    <w:tmpl w:val="4254F2C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42D348B1"/>
    <w:multiLevelType w:val="multilevel"/>
    <w:tmpl w:val="DA26953E"/>
    <w:styleLink w:val="WWNum30"/>
    <w:lvl w:ilvl="0">
      <w:numFmt w:val="bullet"/>
      <w:lvlText w:val="−"/>
      <w:lvlJc w:val="left"/>
      <w:pPr>
        <w:ind w:left="720" w:hanging="360"/>
      </w:pPr>
      <w:rPr>
        <w:rFonts w:ascii="Garamond" w:hAnsi="Garamond"/>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46B0212C"/>
    <w:multiLevelType w:val="multilevel"/>
    <w:tmpl w:val="9BBABD4A"/>
    <w:styleLink w:val="WWNum52"/>
    <w:lvl w:ilvl="0">
      <w:numFmt w:val="bullet"/>
      <w:lvlText w:val="-"/>
      <w:lvlJc w:val="left"/>
      <w:pPr>
        <w:ind w:left="720" w:hanging="360"/>
      </w:pPr>
      <w:rPr>
        <w:rFonts w:ascii="Garamond" w:eastAsia="Garamond" w:hAnsi="Garamond" w:cs="Garamond"/>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46F8692F"/>
    <w:multiLevelType w:val="multilevel"/>
    <w:tmpl w:val="EC4E0C84"/>
    <w:styleLink w:val="WWNum56"/>
    <w:lvl w:ilvl="0">
      <w:start w:val="15"/>
      <w:numFmt w:val="decimal"/>
      <w:lvlText w:val="%1"/>
      <w:lvlJc w:val="left"/>
      <w:pPr>
        <w:ind w:left="420" w:hanging="420"/>
      </w:pPr>
    </w:lvl>
    <w:lvl w:ilvl="1">
      <w:start w:val="5"/>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489B33A2"/>
    <w:multiLevelType w:val="multilevel"/>
    <w:tmpl w:val="2C5C0C8A"/>
    <w:styleLink w:val="WWNum48"/>
    <w:lvl w:ilvl="0">
      <w:numFmt w:val="bullet"/>
      <w:lvlText w:val="-"/>
      <w:lvlJc w:val="left"/>
      <w:pPr>
        <w:ind w:left="720" w:hanging="360"/>
      </w:pPr>
      <w:rPr>
        <w:rFonts w:ascii="Times New Roman" w:hAnsi="Times New Roman" w:cs="Times New Roman"/>
        <w:b/>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497D0267"/>
    <w:multiLevelType w:val="multilevel"/>
    <w:tmpl w:val="8DAA3086"/>
    <w:styleLink w:val="WWNum49"/>
    <w:lvl w:ilvl="0">
      <w:start w:val="1"/>
      <w:numFmt w:val="decimal"/>
      <w:lvlText w:val="%1."/>
      <w:lvlJc w:val="left"/>
      <w:pPr>
        <w:ind w:left="720" w:hanging="360"/>
      </w:pPr>
      <w:rPr>
        <w:rFonts w:eastAsia="SimSu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4D6A24F3"/>
    <w:multiLevelType w:val="multilevel"/>
    <w:tmpl w:val="6202734E"/>
    <w:styleLink w:val="WWNum58"/>
    <w:lvl w:ilvl="0">
      <w:numFmt w:val="bullet"/>
      <w:lvlText w:val="-"/>
      <w:lvlJc w:val="left"/>
      <w:pPr>
        <w:ind w:left="720" w:hanging="360"/>
      </w:pPr>
      <w:rPr>
        <w:rFonts w:ascii="Garamond" w:eastAsia="Garamond" w:hAnsi="Garamond" w:cs="Garamond"/>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51F319DE"/>
    <w:multiLevelType w:val="multilevel"/>
    <w:tmpl w:val="4048541C"/>
    <w:styleLink w:val="WWNum18"/>
    <w:lvl w:ilvl="0">
      <w:numFmt w:val="bullet"/>
      <w:lvlText w:val="−"/>
      <w:lvlJc w:val="left"/>
      <w:pPr>
        <w:ind w:left="720" w:hanging="360"/>
      </w:pPr>
      <w:rPr>
        <w:rFonts w:ascii="Garamond" w:hAnsi="Garamond"/>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52596CB3"/>
    <w:multiLevelType w:val="multilevel"/>
    <w:tmpl w:val="DCBCBF84"/>
    <w:styleLink w:val="WWNum39"/>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52C05AE9"/>
    <w:multiLevelType w:val="multilevel"/>
    <w:tmpl w:val="C4A0AE08"/>
    <w:styleLink w:val="WWNum38"/>
    <w:lvl w:ilvl="0">
      <w:start w:val="1"/>
      <w:numFmt w:val="decimal"/>
      <w:lvlText w:val="%1."/>
      <w:lvlJc w:val="left"/>
      <w:pPr>
        <w:ind w:left="502" w:hanging="360"/>
      </w:pPr>
      <w:rPr>
        <w:rFonts w:cs="Times New Roman"/>
        <w:b/>
        <w:i w:val="0"/>
        <w:sz w:val="24"/>
      </w:rPr>
    </w:lvl>
    <w:lvl w:ilvl="1">
      <w:start w:val="1"/>
      <w:numFmt w:val="lowerLetter"/>
      <w:lvlText w:val="%2."/>
      <w:lvlJc w:val="left"/>
      <w:pPr>
        <w:ind w:left="1157" w:hanging="360"/>
      </w:pPr>
    </w:lvl>
    <w:lvl w:ilvl="2">
      <w:start w:val="1"/>
      <w:numFmt w:val="lowerRoman"/>
      <w:lvlText w:val="%1.%2.%3."/>
      <w:lvlJc w:val="right"/>
      <w:pPr>
        <w:ind w:left="1877" w:hanging="180"/>
      </w:pPr>
    </w:lvl>
    <w:lvl w:ilvl="3">
      <w:start w:val="1"/>
      <w:numFmt w:val="decimal"/>
      <w:lvlText w:val="%1.%2.%3.%4."/>
      <w:lvlJc w:val="left"/>
      <w:pPr>
        <w:ind w:left="2597" w:hanging="360"/>
      </w:pPr>
    </w:lvl>
    <w:lvl w:ilvl="4">
      <w:start w:val="1"/>
      <w:numFmt w:val="lowerLetter"/>
      <w:lvlText w:val="%1.%2.%3.%4.%5."/>
      <w:lvlJc w:val="left"/>
      <w:pPr>
        <w:ind w:left="3317" w:hanging="360"/>
      </w:pPr>
    </w:lvl>
    <w:lvl w:ilvl="5">
      <w:start w:val="1"/>
      <w:numFmt w:val="lowerRoman"/>
      <w:lvlText w:val="%1.%2.%3.%4.%5.%6."/>
      <w:lvlJc w:val="right"/>
      <w:pPr>
        <w:ind w:left="4037" w:hanging="180"/>
      </w:pPr>
    </w:lvl>
    <w:lvl w:ilvl="6">
      <w:start w:val="1"/>
      <w:numFmt w:val="decimal"/>
      <w:lvlText w:val="%1.%2.%3.%4.%5.%6.%7."/>
      <w:lvlJc w:val="left"/>
      <w:pPr>
        <w:ind w:left="4757" w:hanging="360"/>
      </w:pPr>
    </w:lvl>
    <w:lvl w:ilvl="7">
      <w:start w:val="1"/>
      <w:numFmt w:val="lowerLetter"/>
      <w:lvlText w:val="%1.%2.%3.%4.%5.%6.%7.%8."/>
      <w:lvlJc w:val="left"/>
      <w:pPr>
        <w:ind w:left="5477" w:hanging="360"/>
      </w:pPr>
    </w:lvl>
    <w:lvl w:ilvl="8">
      <w:start w:val="1"/>
      <w:numFmt w:val="lowerRoman"/>
      <w:lvlText w:val="%1.%2.%3.%4.%5.%6.%7.%8.%9."/>
      <w:lvlJc w:val="right"/>
      <w:pPr>
        <w:ind w:left="6197" w:hanging="180"/>
      </w:pPr>
    </w:lvl>
  </w:abstractNum>
  <w:abstractNum w:abstractNumId="37" w15:restartNumberingAfterBreak="0">
    <w:nsid w:val="545C16FB"/>
    <w:multiLevelType w:val="multilevel"/>
    <w:tmpl w:val="7F1A716C"/>
    <w:styleLink w:val="WWNum31"/>
    <w:lvl w:ilvl="0">
      <w:numFmt w:val="bullet"/>
      <w:lvlText w:val="−"/>
      <w:lvlJc w:val="left"/>
      <w:pPr>
        <w:ind w:left="720" w:hanging="360"/>
      </w:pPr>
      <w:rPr>
        <w:rFonts w:ascii="Garamond" w:hAnsi="Garamond"/>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55544C5B"/>
    <w:multiLevelType w:val="multilevel"/>
    <w:tmpl w:val="FA8C653C"/>
    <w:styleLink w:val="WWNum51"/>
    <w:lvl w:ilvl="0">
      <w:start w:val="3"/>
      <w:numFmt w:val="decimal"/>
      <w:lvlText w:val="%1."/>
      <w:lvlJc w:val="left"/>
      <w:pPr>
        <w:ind w:left="720" w:hanging="360"/>
      </w:pPr>
      <w:rPr>
        <w:b/>
        <w:bCs/>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39" w15:restartNumberingAfterBreak="0">
    <w:nsid w:val="57A34784"/>
    <w:multiLevelType w:val="multilevel"/>
    <w:tmpl w:val="8BC0E856"/>
    <w:styleLink w:val="WWNum59"/>
    <w:lvl w:ilvl="0">
      <w:start w:val="1"/>
      <w:numFmt w:val="lowerLetter"/>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0" w15:restartNumberingAfterBreak="0">
    <w:nsid w:val="57C57797"/>
    <w:multiLevelType w:val="multilevel"/>
    <w:tmpl w:val="64DCE048"/>
    <w:styleLink w:val="WWNum46"/>
    <w:lvl w:ilvl="0">
      <w:start w:val="1"/>
      <w:numFmt w:val="decimal"/>
      <w:lvlText w:val="%1."/>
      <w:lvlJc w:val="left"/>
      <w:pPr>
        <w:ind w:left="720" w:hanging="360"/>
      </w:pPr>
      <w:rPr>
        <w:b/>
        <w:bCs/>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1" w15:restartNumberingAfterBreak="0">
    <w:nsid w:val="584D3848"/>
    <w:multiLevelType w:val="multilevel"/>
    <w:tmpl w:val="C47A182E"/>
    <w:styleLink w:val="WWNum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58544BC1"/>
    <w:multiLevelType w:val="multilevel"/>
    <w:tmpl w:val="ECA41838"/>
    <w:styleLink w:val="WWNum15"/>
    <w:lvl w:ilvl="0">
      <w:numFmt w:val="bullet"/>
      <w:lvlText w:val="−"/>
      <w:lvlJc w:val="left"/>
      <w:pPr>
        <w:ind w:left="1425" w:hanging="360"/>
      </w:pPr>
      <w:rPr>
        <w:rFonts w:ascii="Garamond" w:hAnsi="Garamond"/>
      </w:rPr>
    </w:lvl>
    <w:lvl w:ilvl="1">
      <w:numFmt w:val="bullet"/>
      <w:lvlText w:val="o"/>
      <w:lvlJc w:val="left"/>
      <w:pPr>
        <w:ind w:left="2145" w:hanging="360"/>
      </w:pPr>
      <w:rPr>
        <w:rFonts w:ascii="Courier New" w:hAnsi="Courier New" w:cs="Courier New"/>
      </w:rPr>
    </w:lvl>
    <w:lvl w:ilvl="2">
      <w:numFmt w:val="bullet"/>
      <w:lvlText w:val=""/>
      <w:lvlJc w:val="left"/>
      <w:pPr>
        <w:ind w:left="2865" w:hanging="360"/>
      </w:pPr>
      <w:rPr>
        <w:rFonts w:ascii="Wingdings" w:hAnsi="Wingdings"/>
      </w:rPr>
    </w:lvl>
    <w:lvl w:ilvl="3">
      <w:numFmt w:val="bullet"/>
      <w:lvlText w:val=""/>
      <w:lvlJc w:val="left"/>
      <w:pPr>
        <w:ind w:left="3585" w:hanging="360"/>
      </w:pPr>
      <w:rPr>
        <w:rFonts w:ascii="Symbol" w:hAnsi="Symbol"/>
      </w:rPr>
    </w:lvl>
    <w:lvl w:ilvl="4">
      <w:numFmt w:val="bullet"/>
      <w:lvlText w:val="o"/>
      <w:lvlJc w:val="left"/>
      <w:pPr>
        <w:ind w:left="4305" w:hanging="360"/>
      </w:pPr>
      <w:rPr>
        <w:rFonts w:ascii="Courier New" w:hAnsi="Courier New" w:cs="Courier New"/>
      </w:rPr>
    </w:lvl>
    <w:lvl w:ilvl="5">
      <w:numFmt w:val="bullet"/>
      <w:lvlText w:val=""/>
      <w:lvlJc w:val="left"/>
      <w:pPr>
        <w:ind w:left="5025" w:hanging="360"/>
      </w:pPr>
      <w:rPr>
        <w:rFonts w:ascii="Wingdings" w:hAnsi="Wingdings"/>
      </w:rPr>
    </w:lvl>
    <w:lvl w:ilvl="6">
      <w:numFmt w:val="bullet"/>
      <w:lvlText w:val=""/>
      <w:lvlJc w:val="left"/>
      <w:pPr>
        <w:ind w:left="5745" w:hanging="360"/>
      </w:pPr>
      <w:rPr>
        <w:rFonts w:ascii="Symbol" w:hAnsi="Symbol"/>
      </w:rPr>
    </w:lvl>
    <w:lvl w:ilvl="7">
      <w:numFmt w:val="bullet"/>
      <w:lvlText w:val="o"/>
      <w:lvlJc w:val="left"/>
      <w:pPr>
        <w:ind w:left="6465" w:hanging="360"/>
      </w:pPr>
      <w:rPr>
        <w:rFonts w:ascii="Courier New" w:hAnsi="Courier New" w:cs="Courier New"/>
      </w:rPr>
    </w:lvl>
    <w:lvl w:ilvl="8">
      <w:numFmt w:val="bullet"/>
      <w:lvlText w:val=""/>
      <w:lvlJc w:val="left"/>
      <w:pPr>
        <w:ind w:left="7185" w:hanging="360"/>
      </w:pPr>
      <w:rPr>
        <w:rFonts w:ascii="Wingdings" w:hAnsi="Wingdings"/>
      </w:rPr>
    </w:lvl>
  </w:abstractNum>
  <w:abstractNum w:abstractNumId="43" w15:restartNumberingAfterBreak="0">
    <w:nsid w:val="58D47AA7"/>
    <w:multiLevelType w:val="hybridMultilevel"/>
    <w:tmpl w:val="78086C38"/>
    <w:lvl w:ilvl="0" w:tplc="04100017">
      <w:start w:val="1"/>
      <w:numFmt w:val="lowerLetter"/>
      <w:lvlText w:val="%1)"/>
      <w:lvlJc w:val="left"/>
      <w:pPr>
        <w:ind w:left="217" w:hanging="360"/>
      </w:pPr>
      <w:rPr>
        <w:rFonts w:hint="default"/>
      </w:rPr>
    </w:lvl>
    <w:lvl w:ilvl="1" w:tplc="04100003">
      <w:start w:val="1"/>
      <w:numFmt w:val="bullet"/>
      <w:lvlText w:val="o"/>
      <w:lvlJc w:val="left"/>
      <w:pPr>
        <w:ind w:left="937" w:hanging="360"/>
      </w:pPr>
      <w:rPr>
        <w:rFonts w:ascii="Courier New" w:hAnsi="Courier New" w:cs="Courier New" w:hint="default"/>
      </w:rPr>
    </w:lvl>
    <w:lvl w:ilvl="2" w:tplc="04100005" w:tentative="1">
      <w:start w:val="1"/>
      <w:numFmt w:val="bullet"/>
      <w:lvlText w:val=""/>
      <w:lvlJc w:val="left"/>
      <w:pPr>
        <w:ind w:left="1657" w:hanging="360"/>
      </w:pPr>
      <w:rPr>
        <w:rFonts w:ascii="Wingdings" w:hAnsi="Wingdings" w:hint="default"/>
      </w:rPr>
    </w:lvl>
    <w:lvl w:ilvl="3" w:tplc="04100001" w:tentative="1">
      <w:start w:val="1"/>
      <w:numFmt w:val="bullet"/>
      <w:lvlText w:val=""/>
      <w:lvlJc w:val="left"/>
      <w:pPr>
        <w:ind w:left="2377" w:hanging="360"/>
      </w:pPr>
      <w:rPr>
        <w:rFonts w:ascii="Symbol" w:hAnsi="Symbol" w:hint="default"/>
      </w:rPr>
    </w:lvl>
    <w:lvl w:ilvl="4" w:tplc="04100003" w:tentative="1">
      <w:start w:val="1"/>
      <w:numFmt w:val="bullet"/>
      <w:lvlText w:val="o"/>
      <w:lvlJc w:val="left"/>
      <w:pPr>
        <w:ind w:left="3097" w:hanging="360"/>
      </w:pPr>
      <w:rPr>
        <w:rFonts w:ascii="Courier New" w:hAnsi="Courier New" w:cs="Courier New" w:hint="default"/>
      </w:rPr>
    </w:lvl>
    <w:lvl w:ilvl="5" w:tplc="04100005" w:tentative="1">
      <w:start w:val="1"/>
      <w:numFmt w:val="bullet"/>
      <w:lvlText w:val=""/>
      <w:lvlJc w:val="left"/>
      <w:pPr>
        <w:ind w:left="3817" w:hanging="360"/>
      </w:pPr>
      <w:rPr>
        <w:rFonts w:ascii="Wingdings" w:hAnsi="Wingdings" w:hint="default"/>
      </w:rPr>
    </w:lvl>
    <w:lvl w:ilvl="6" w:tplc="04100001" w:tentative="1">
      <w:start w:val="1"/>
      <w:numFmt w:val="bullet"/>
      <w:lvlText w:val=""/>
      <w:lvlJc w:val="left"/>
      <w:pPr>
        <w:ind w:left="4537" w:hanging="360"/>
      </w:pPr>
      <w:rPr>
        <w:rFonts w:ascii="Symbol" w:hAnsi="Symbol" w:hint="default"/>
      </w:rPr>
    </w:lvl>
    <w:lvl w:ilvl="7" w:tplc="04100003" w:tentative="1">
      <w:start w:val="1"/>
      <w:numFmt w:val="bullet"/>
      <w:lvlText w:val="o"/>
      <w:lvlJc w:val="left"/>
      <w:pPr>
        <w:ind w:left="5257" w:hanging="360"/>
      </w:pPr>
      <w:rPr>
        <w:rFonts w:ascii="Courier New" w:hAnsi="Courier New" w:cs="Courier New" w:hint="default"/>
      </w:rPr>
    </w:lvl>
    <w:lvl w:ilvl="8" w:tplc="04100005" w:tentative="1">
      <w:start w:val="1"/>
      <w:numFmt w:val="bullet"/>
      <w:lvlText w:val=""/>
      <w:lvlJc w:val="left"/>
      <w:pPr>
        <w:ind w:left="5977" w:hanging="360"/>
      </w:pPr>
      <w:rPr>
        <w:rFonts w:ascii="Wingdings" w:hAnsi="Wingdings" w:hint="default"/>
      </w:rPr>
    </w:lvl>
  </w:abstractNum>
  <w:abstractNum w:abstractNumId="44" w15:restartNumberingAfterBreak="0">
    <w:nsid w:val="60E27DF5"/>
    <w:multiLevelType w:val="multilevel"/>
    <w:tmpl w:val="F31E89C0"/>
    <w:styleLink w:val="WWNum16"/>
    <w:lvl w:ilvl="0">
      <w:numFmt w:val="bullet"/>
      <w:lvlText w:val="−"/>
      <w:lvlJc w:val="left"/>
      <w:pPr>
        <w:ind w:left="720" w:hanging="360"/>
      </w:pPr>
      <w:rPr>
        <w:rFonts w:ascii="Garamond" w:hAnsi="Garamond"/>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61066539"/>
    <w:multiLevelType w:val="multilevel"/>
    <w:tmpl w:val="33C8E26A"/>
    <w:styleLink w:val="WWNum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640732CF"/>
    <w:multiLevelType w:val="multilevel"/>
    <w:tmpl w:val="DDE644BE"/>
    <w:styleLink w:val="WWNum43"/>
    <w:lvl w:ilvl="0">
      <w:start w:val="3"/>
      <w:numFmt w:val="decimal"/>
      <w:lvlText w:val="%1"/>
      <w:lvlJc w:val="left"/>
      <w:pPr>
        <w:ind w:left="360" w:hanging="360"/>
      </w:pPr>
      <w:rPr>
        <w:b/>
        <w:i w:val="0"/>
      </w:rPr>
    </w:lvl>
    <w:lvl w:ilvl="1">
      <w:start w:val="1"/>
      <w:numFmt w:val="decimal"/>
      <w:lvlText w:val="%1.%2"/>
      <w:lvlJc w:val="left"/>
      <w:pPr>
        <w:ind w:left="360" w:hanging="360"/>
      </w:pPr>
      <w:rPr>
        <w:b/>
        <w:i w:val="0"/>
      </w:rPr>
    </w:lvl>
    <w:lvl w:ilvl="2">
      <w:start w:val="1"/>
      <w:numFmt w:val="decimal"/>
      <w:lvlText w:val="%1.%2.%3"/>
      <w:lvlJc w:val="left"/>
      <w:pPr>
        <w:ind w:left="720" w:hanging="720"/>
      </w:pPr>
      <w:rPr>
        <w:b/>
        <w:i w:val="0"/>
      </w:rPr>
    </w:lvl>
    <w:lvl w:ilvl="3">
      <w:start w:val="1"/>
      <w:numFmt w:val="decimal"/>
      <w:lvlText w:val="%1.%2.%3.%4"/>
      <w:lvlJc w:val="left"/>
      <w:pPr>
        <w:ind w:left="720" w:hanging="720"/>
      </w:pPr>
      <w:rPr>
        <w:b/>
        <w:i w:val="0"/>
      </w:rPr>
    </w:lvl>
    <w:lvl w:ilvl="4">
      <w:start w:val="1"/>
      <w:numFmt w:val="decimal"/>
      <w:lvlText w:val="%1.%2.%3.%4.%5"/>
      <w:lvlJc w:val="left"/>
      <w:pPr>
        <w:ind w:left="1080" w:hanging="1080"/>
      </w:pPr>
      <w:rPr>
        <w:b/>
        <w:i w:val="0"/>
      </w:rPr>
    </w:lvl>
    <w:lvl w:ilvl="5">
      <w:start w:val="1"/>
      <w:numFmt w:val="decimal"/>
      <w:lvlText w:val="%1.%2.%3.%4.%5.%6"/>
      <w:lvlJc w:val="left"/>
      <w:pPr>
        <w:ind w:left="1080" w:hanging="1080"/>
      </w:pPr>
      <w:rPr>
        <w:b/>
        <w:i w:val="0"/>
      </w:rPr>
    </w:lvl>
    <w:lvl w:ilvl="6">
      <w:start w:val="1"/>
      <w:numFmt w:val="decimal"/>
      <w:lvlText w:val="%1.%2.%3.%4.%5.%6.%7"/>
      <w:lvlJc w:val="left"/>
      <w:pPr>
        <w:ind w:left="1440" w:hanging="1440"/>
      </w:pPr>
      <w:rPr>
        <w:b/>
        <w:i w:val="0"/>
      </w:rPr>
    </w:lvl>
    <w:lvl w:ilvl="7">
      <w:start w:val="1"/>
      <w:numFmt w:val="decimal"/>
      <w:lvlText w:val="%1.%2.%3.%4.%5.%6.%7.%8"/>
      <w:lvlJc w:val="left"/>
      <w:pPr>
        <w:ind w:left="1440" w:hanging="1440"/>
      </w:pPr>
      <w:rPr>
        <w:b/>
        <w:i w:val="0"/>
      </w:rPr>
    </w:lvl>
    <w:lvl w:ilvl="8">
      <w:start w:val="1"/>
      <w:numFmt w:val="decimal"/>
      <w:lvlText w:val="%1.%2.%3.%4.%5.%6.%7.%8.%9"/>
      <w:lvlJc w:val="left"/>
      <w:pPr>
        <w:ind w:left="1800" w:hanging="1800"/>
      </w:pPr>
      <w:rPr>
        <w:b/>
        <w:i w:val="0"/>
      </w:rPr>
    </w:lvl>
  </w:abstractNum>
  <w:abstractNum w:abstractNumId="47" w15:restartNumberingAfterBreak="0">
    <w:nsid w:val="642D69FC"/>
    <w:multiLevelType w:val="multilevel"/>
    <w:tmpl w:val="583200E8"/>
    <w:styleLink w:val="WWNum32"/>
    <w:lvl w:ilvl="0">
      <w:numFmt w:val="bullet"/>
      <w:lvlText w:val="−"/>
      <w:lvlJc w:val="left"/>
      <w:pPr>
        <w:ind w:left="720" w:hanging="360"/>
      </w:pPr>
      <w:rPr>
        <w:rFonts w:ascii="Garamond" w:hAnsi="Garamond"/>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15:restartNumberingAfterBreak="0">
    <w:nsid w:val="65A53C54"/>
    <w:multiLevelType w:val="multilevel"/>
    <w:tmpl w:val="24786938"/>
    <w:styleLink w:val="WWNum35"/>
    <w:lvl w:ilvl="0">
      <w:numFmt w:val="bullet"/>
      <w:lvlText w:val="−"/>
      <w:lvlJc w:val="left"/>
      <w:pPr>
        <w:ind w:left="720" w:hanging="360"/>
      </w:pPr>
      <w:rPr>
        <w:rFonts w:ascii="Garamond" w:hAnsi="Garamond"/>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15:restartNumberingAfterBreak="0">
    <w:nsid w:val="65E30F4B"/>
    <w:multiLevelType w:val="multilevel"/>
    <w:tmpl w:val="D4C8755A"/>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6A3E0F0D"/>
    <w:multiLevelType w:val="multilevel"/>
    <w:tmpl w:val="3B8A7B7A"/>
    <w:styleLink w:val="WWNum53"/>
    <w:lvl w:ilvl="0">
      <w:start w:val="12"/>
      <w:numFmt w:val="decimal"/>
      <w:lvlText w:val="%1"/>
      <w:lvlJc w:val="left"/>
      <w:pPr>
        <w:ind w:left="420" w:hanging="420"/>
      </w:pPr>
      <w:rPr>
        <w:b/>
      </w:rPr>
    </w:lvl>
    <w:lvl w:ilvl="1">
      <w:start w:val="1"/>
      <w:numFmt w:val="decimal"/>
      <w:lvlText w:val="%1.%2"/>
      <w:lvlJc w:val="left"/>
      <w:pPr>
        <w:ind w:left="420" w:hanging="42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51" w15:restartNumberingAfterBreak="0">
    <w:nsid w:val="6E947114"/>
    <w:multiLevelType w:val="multilevel"/>
    <w:tmpl w:val="BEC644C2"/>
    <w:styleLink w:val="WWNum44"/>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15:restartNumberingAfterBreak="0">
    <w:nsid w:val="6F8043D9"/>
    <w:multiLevelType w:val="hybridMultilevel"/>
    <w:tmpl w:val="17E02E36"/>
    <w:lvl w:ilvl="0" w:tplc="7D466B68">
      <w:numFmt w:val="bullet"/>
      <w:lvlText w:val=""/>
      <w:lvlJc w:val="left"/>
      <w:pPr>
        <w:ind w:left="1854" w:hanging="360"/>
      </w:pPr>
      <w:rPr>
        <w:rFonts w:ascii="Symbol" w:eastAsia="Times New Roman" w:hAnsi="Symbol" w:cs="Times New Roman" w:hint="default"/>
      </w:rPr>
    </w:lvl>
    <w:lvl w:ilvl="1" w:tplc="8E640828">
      <w:start w:val="50"/>
      <w:numFmt w:val="bullet"/>
      <w:lvlText w:val="-"/>
      <w:lvlJc w:val="left"/>
      <w:pPr>
        <w:ind w:left="2574" w:hanging="360"/>
      </w:pPr>
      <w:rPr>
        <w:rFonts w:ascii="Times New Roman" w:eastAsia="Times New Roman" w:hAnsi="Times New Roman" w:cs="Times New Roman"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53" w15:restartNumberingAfterBreak="0">
    <w:nsid w:val="70A5359B"/>
    <w:multiLevelType w:val="multilevel"/>
    <w:tmpl w:val="8A741004"/>
    <w:styleLink w:val="WWNum36"/>
    <w:lvl w:ilvl="0">
      <w:start w:val="6"/>
      <w:numFmt w:val="decimal"/>
      <w:lvlText w:val="%1"/>
      <w:lvlJc w:val="left"/>
      <w:pPr>
        <w:ind w:left="360" w:hanging="360"/>
      </w:pPr>
    </w:lvl>
    <w:lvl w:ilvl="1">
      <w:start w:val="2"/>
      <w:numFmt w:val="decimal"/>
      <w:lvlText w:val="%1.%2"/>
      <w:lvlJc w:val="left"/>
      <w:pPr>
        <w:ind w:left="360" w:hanging="360"/>
      </w:pPr>
    </w:lvl>
    <w:lvl w:ilvl="2">
      <w:start w:val="1"/>
      <w:numFmt w:val="upperLetter"/>
      <w:lvlText w:val="%1.%2.%3"/>
      <w:lvlJc w:val="left"/>
      <w:pPr>
        <w:ind w:left="720" w:hanging="720"/>
      </w:pPr>
    </w:lvl>
    <w:lvl w:ilvl="3">
      <w:start w:val="1"/>
      <w:numFmt w:val="upperLetter"/>
      <w:lvlText w:val="%1.%2.%3.%4"/>
      <w:lvlJc w:val="left"/>
      <w:pPr>
        <w:ind w:left="720" w:hanging="720"/>
      </w:pPr>
    </w:lvl>
    <w:lvl w:ilvl="4">
      <w:start w:val="1"/>
      <w:numFmt w:val="upperLetter"/>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4" w15:restartNumberingAfterBreak="0">
    <w:nsid w:val="726A0DA9"/>
    <w:multiLevelType w:val="multilevel"/>
    <w:tmpl w:val="6C1E4ECA"/>
    <w:styleLink w:val="WWNum20"/>
    <w:lvl w:ilvl="0">
      <w:numFmt w:val="bullet"/>
      <w:lvlText w:val="−"/>
      <w:lvlJc w:val="left"/>
      <w:pPr>
        <w:ind w:left="720" w:hanging="360"/>
      </w:pPr>
      <w:rPr>
        <w:rFonts w:ascii="Garamond" w:hAnsi="Garamond"/>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15:restartNumberingAfterBreak="0">
    <w:nsid w:val="73332A11"/>
    <w:multiLevelType w:val="multilevel"/>
    <w:tmpl w:val="12382EEC"/>
    <w:styleLink w:val="WWNum25"/>
    <w:lvl w:ilvl="0">
      <w:numFmt w:val="bullet"/>
      <w:lvlText w:val="−"/>
      <w:lvlJc w:val="left"/>
      <w:pPr>
        <w:ind w:left="720" w:hanging="360"/>
      </w:pPr>
      <w:rPr>
        <w:rFonts w:ascii="Garamond" w:hAnsi="Garamond"/>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15:restartNumberingAfterBreak="0">
    <w:nsid w:val="734144CF"/>
    <w:multiLevelType w:val="multilevel"/>
    <w:tmpl w:val="D1BE017A"/>
    <w:styleLink w:val="WWNum40"/>
    <w:lvl w:ilvl="0">
      <w:numFmt w:val="bullet"/>
      <w:lvlText w:val="-"/>
      <w:lvlJc w:val="left"/>
      <w:pPr>
        <w:ind w:left="1211" w:hanging="360"/>
      </w:pPr>
      <w:rPr>
        <w:rFonts w:ascii="Garamond" w:eastAsia="Garamond" w:hAnsi="Garamond" w:cs="Garamond"/>
      </w:rPr>
    </w:lvl>
    <w:lvl w:ilvl="1">
      <w:numFmt w:val="bullet"/>
      <w:lvlText w:val="o"/>
      <w:lvlJc w:val="left"/>
      <w:pPr>
        <w:ind w:left="1931" w:hanging="360"/>
      </w:pPr>
      <w:rPr>
        <w:rFonts w:ascii="Courier New" w:hAnsi="Courier New" w:cs="Courier New"/>
      </w:rPr>
    </w:lvl>
    <w:lvl w:ilvl="2">
      <w:numFmt w:val="bullet"/>
      <w:lvlText w:val=""/>
      <w:lvlJc w:val="left"/>
      <w:pPr>
        <w:ind w:left="2651" w:hanging="360"/>
      </w:pPr>
      <w:rPr>
        <w:rFonts w:ascii="Wingdings" w:hAnsi="Wingdings"/>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57" w15:restartNumberingAfterBreak="0">
    <w:nsid w:val="740546E0"/>
    <w:multiLevelType w:val="multilevel"/>
    <w:tmpl w:val="7A42A032"/>
    <w:styleLink w:val="WWNum60"/>
    <w:lvl w:ilvl="0">
      <w:start w:val="9"/>
      <w:numFmt w:val="decimal"/>
      <w:lvlText w:val="%1"/>
      <w:lvlJc w:val="left"/>
      <w:pPr>
        <w:ind w:left="360" w:hanging="360"/>
      </w:pPr>
      <w:rPr>
        <w:rFonts w:cs="Calibri"/>
        <w:sz w:val="22"/>
        <w:szCs w:val="22"/>
      </w:r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8" w15:restartNumberingAfterBreak="0">
    <w:nsid w:val="75243BE9"/>
    <w:multiLevelType w:val="multilevel"/>
    <w:tmpl w:val="36F4AA0C"/>
    <w:styleLink w:val="WWNum33"/>
    <w:lvl w:ilvl="0">
      <w:numFmt w:val="bullet"/>
      <w:lvlText w:val="−"/>
      <w:lvlJc w:val="left"/>
      <w:pPr>
        <w:ind w:left="720" w:hanging="360"/>
      </w:pPr>
      <w:rPr>
        <w:rFonts w:ascii="Garamond" w:hAnsi="Garamond"/>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76100801"/>
    <w:multiLevelType w:val="multilevel"/>
    <w:tmpl w:val="7D0843A0"/>
    <w:styleLink w:val="WW8Num5"/>
    <w:lvl w:ilvl="0">
      <w:numFmt w:val="bullet"/>
      <w:lvlText w:val="-"/>
      <w:lvlJc w:val="left"/>
      <w:rPr>
        <w:rFonts w:ascii="Mangal" w:hAnsi="Mangal" w:cs="Mang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15:restartNumberingAfterBreak="0">
    <w:nsid w:val="76C81ABF"/>
    <w:multiLevelType w:val="multilevel"/>
    <w:tmpl w:val="7DEE9DCC"/>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 w15:restartNumberingAfterBreak="0">
    <w:nsid w:val="77A8480E"/>
    <w:multiLevelType w:val="multilevel"/>
    <w:tmpl w:val="1D8871EC"/>
    <w:styleLink w:val="WWNum50"/>
    <w:lvl w:ilvl="0">
      <w:start w:val="2"/>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62" w15:restartNumberingAfterBreak="0">
    <w:nsid w:val="7895429F"/>
    <w:multiLevelType w:val="multilevel"/>
    <w:tmpl w:val="2D9C1222"/>
    <w:styleLink w:val="WWNum24"/>
    <w:lvl w:ilvl="0">
      <w:numFmt w:val="bullet"/>
      <w:lvlText w:val="−"/>
      <w:lvlJc w:val="left"/>
      <w:pPr>
        <w:ind w:left="720" w:hanging="360"/>
      </w:pPr>
      <w:rPr>
        <w:rFonts w:ascii="Garamond" w:hAnsi="Garamond"/>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3" w15:restartNumberingAfterBreak="0">
    <w:nsid w:val="78C979E0"/>
    <w:multiLevelType w:val="hybridMultilevel"/>
    <w:tmpl w:val="B2A4EB1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4" w15:restartNumberingAfterBreak="0">
    <w:nsid w:val="78EA74C2"/>
    <w:multiLevelType w:val="multilevel"/>
    <w:tmpl w:val="03B8113A"/>
    <w:styleLink w:val="WWNum4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5" w15:restartNumberingAfterBreak="0">
    <w:nsid w:val="79C37DE6"/>
    <w:multiLevelType w:val="multilevel"/>
    <w:tmpl w:val="6582CBD8"/>
    <w:styleLink w:val="WWNum45"/>
    <w:lvl w:ilvl="0">
      <w:numFmt w:val="bullet"/>
      <w:lvlText w:val=""/>
      <w:lvlJc w:val="left"/>
      <w:pPr>
        <w:ind w:left="720" w:hanging="360"/>
      </w:pPr>
      <w:rPr>
        <w:rFonts w:ascii="Symbol" w:eastAsia="Times New Roma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6" w15:restartNumberingAfterBreak="0">
    <w:nsid w:val="7DD17FE0"/>
    <w:multiLevelType w:val="multilevel"/>
    <w:tmpl w:val="EF3ED27A"/>
    <w:styleLink w:val="WWNum29"/>
    <w:lvl w:ilvl="0">
      <w:numFmt w:val="bullet"/>
      <w:lvlText w:val="−"/>
      <w:lvlJc w:val="left"/>
      <w:pPr>
        <w:ind w:left="720" w:hanging="360"/>
      </w:pPr>
      <w:rPr>
        <w:rFonts w:ascii="Garamond" w:hAnsi="Garamond"/>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7" w15:restartNumberingAfterBreak="0">
    <w:nsid w:val="7E6835FD"/>
    <w:multiLevelType w:val="multilevel"/>
    <w:tmpl w:val="D3167566"/>
    <w:styleLink w:val="WWNum22"/>
    <w:lvl w:ilvl="0">
      <w:numFmt w:val="bullet"/>
      <w:lvlText w:val="−"/>
      <w:lvlJc w:val="left"/>
      <w:pPr>
        <w:ind w:left="720" w:hanging="360"/>
      </w:pPr>
      <w:rPr>
        <w:rFonts w:ascii="Garamond" w:hAnsi="Garamond"/>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8" w15:restartNumberingAfterBreak="0">
    <w:nsid w:val="7EDA3AB9"/>
    <w:multiLevelType w:val="multilevel"/>
    <w:tmpl w:val="0CA46162"/>
    <w:styleLink w:val="WWNum7"/>
    <w:lvl w:ilvl="0">
      <w:numFmt w:val="bullet"/>
      <w:lvlText w:val="−"/>
      <w:lvlJc w:val="left"/>
      <w:pPr>
        <w:ind w:left="720" w:hanging="360"/>
      </w:pPr>
      <w:rPr>
        <w:rFonts w:ascii="Garamond" w:hAnsi="Garamond"/>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9" w15:restartNumberingAfterBreak="0">
    <w:nsid w:val="7F8A1FF0"/>
    <w:multiLevelType w:val="multilevel"/>
    <w:tmpl w:val="D2D01E42"/>
    <w:styleLink w:val="WWNum55"/>
    <w:lvl w:ilvl="0">
      <w:numFmt w:val="bullet"/>
      <w:lvlText w:val="-"/>
      <w:lvlJc w:val="left"/>
      <w:pPr>
        <w:ind w:left="720" w:hanging="360"/>
      </w:pPr>
      <w:rPr>
        <w:rFonts w:ascii="Garamond" w:hAnsi="Garamond" w:cs="Garamond"/>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16cid:durableId="1339380280">
    <w:abstractNumId w:val="21"/>
  </w:num>
  <w:num w:numId="2" w16cid:durableId="439420364">
    <w:abstractNumId w:val="22"/>
  </w:num>
  <w:num w:numId="3" w16cid:durableId="2003578705">
    <w:abstractNumId w:val="27"/>
  </w:num>
  <w:num w:numId="4" w16cid:durableId="529610627">
    <w:abstractNumId w:val="23"/>
  </w:num>
  <w:num w:numId="5" w16cid:durableId="1251695142">
    <w:abstractNumId w:val="19"/>
  </w:num>
  <w:num w:numId="6" w16cid:durableId="429355308">
    <w:abstractNumId w:val="9"/>
  </w:num>
  <w:num w:numId="7" w16cid:durableId="274562439">
    <w:abstractNumId w:val="68"/>
  </w:num>
  <w:num w:numId="8" w16cid:durableId="1855463132">
    <w:abstractNumId w:val="49"/>
  </w:num>
  <w:num w:numId="9" w16cid:durableId="1351908615">
    <w:abstractNumId w:val="41"/>
  </w:num>
  <w:num w:numId="10" w16cid:durableId="2098096038">
    <w:abstractNumId w:val="60"/>
  </w:num>
  <w:num w:numId="11" w16cid:durableId="1869559188">
    <w:abstractNumId w:val="3"/>
  </w:num>
  <w:num w:numId="12" w16cid:durableId="284387964">
    <w:abstractNumId w:val="17"/>
  </w:num>
  <w:num w:numId="13" w16cid:durableId="1972592763">
    <w:abstractNumId w:val="15"/>
  </w:num>
  <w:num w:numId="14" w16cid:durableId="1266158640">
    <w:abstractNumId w:val="25"/>
  </w:num>
  <w:num w:numId="15" w16cid:durableId="143745223">
    <w:abstractNumId w:val="42"/>
  </w:num>
  <w:num w:numId="16" w16cid:durableId="142744446">
    <w:abstractNumId w:val="44"/>
  </w:num>
  <w:num w:numId="17" w16cid:durableId="1908612472">
    <w:abstractNumId w:val="5"/>
  </w:num>
  <w:num w:numId="18" w16cid:durableId="302736417">
    <w:abstractNumId w:val="34"/>
  </w:num>
  <w:num w:numId="19" w16cid:durableId="1203515923">
    <w:abstractNumId w:val="24"/>
  </w:num>
  <w:num w:numId="20" w16cid:durableId="1530921337">
    <w:abstractNumId w:val="54"/>
  </w:num>
  <w:num w:numId="21" w16cid:durableId="1388456553">
    <w:abstractNumId w:val="11"/>
  </w:num>
  <w:num w:numId="22" w16cid:durableId="1501309181">
    <w:abstractNumId w:val="67"/>
  </w:num>
  <w:num w:numId="23" w16cid:durableId="1354724129">
    <w:abstractNumId w:val="7"/>
  </w:num>
  <w:num w:numId="24" w16cid:durableId="925114900">
    <w:abstractNumId w:val="62"/>
  </w:num>
  <w:num w:numId="25" w16cid:durableId="1914124689">
    <w:abstractNumId w:val="55"/>
  </w:num>
  <w:num w:numId="26" w16cid:durableId="1959599439">
    <w:abstractNumId w:val="6"/>
  </w:num>
  <w:num w:numId="27" w16cid:durableId="1317148953">
    <w:abstractNumId w:val="1"/>
  </w:num>
  <w:num w:numId="28" w16cid:durableId="1695031913">
    <w:abstractNumId w:val="4"/>
  </w:num>
  <w:num w:numId="29" w16cid:durableId="450905967">
    <w:abstractNumId w:val="66"/>
  </w:num>
  <w:num w:numId="30" w16cid:durableId="1156610177">
    <w:abstractNumId w:val="28"/>
  </w:num>
  <w:num w:numId="31" w16cid:durableId="65224298">
    <w:abstractNumId w:val="37"/>
  </w:num>
  <w:num w:numId="32" w16cid:durableId="711733781">
    <w:abstractNumId w:val="47"/>
  </w:num>
  <w:num w:numId="33" w16cid:durableId="1969971676">
    <w:abstractNumId w:val="58"/>
  </w:num>
  <w:num w:numId="34" w16cid:durableId="1094787741">
    <w:abstractNumId w:val="0"/>
  </w:num>
  <w:num w:numId="35" w16cid:durableId="1897932812">
    <w:abstractNumId w:val="48"/>
  </w:num>
  <w:num w:numId="36" w16cid:durableId="1307583308">
    <w:abstractNumId w:val="53"/>
  </w:num>
  <w:num w:numId="37" w16cid:durableId="949436892">
    <w:abstractNumId w:val="13"/>
  </w:num>
  <w:num w:numId="38" w16cid:durableId="962886278">
    <w:abstractNumId w:val="36"/>
  </w:num>
  <w:num w:numId="39" w16cid:durableId="2119370559">
    <w:abstractNumId w:val="35"/>
  </w:num>
  <w:num w:numId="40" w16cid:durableId="2049720009">
    <w:abstractNumId w:val="56"/>
  </w:num>
  <w:num w:numId="41" w16cid:durableId="277764521">
    <w:abstractNumId w:val="64"/>
  </w:num>
  <w:num w:numId="42" w16cid:durableId="269969428">
    <w:abstractNumId w:val="45"/>
  </w:num>
  <w:num w:numId="43" w16cid:durableId="1716153726">
    <w:abstractNumId w:val="46"/>
  </w:num>
  <w:num w:numId="44" w16cid:durableId="1416319757">
    <w:abstractNumId w:val="51"/>
  </w:num>
  <w:num w:numId="45" w16cid:durableId="1304656315">
    <w:abstractNumId w:val="65"/>
  </w:num>
  <w:num w:numId="46" w16cid:durableId="468983578">
    <w:abstractNumId w:val="40"/>
  </w:num>
  <w:num w:numId="47" w16cid:durableId="2139569043">
    <w:abstractNumId w:val="12"/>
  </w:num>
  <w:num w:numId="48" w16cid:durableId="1312254138">
    <w:abstractNumId w:val="31"/>
  </w:num>
  <w:num w:numId="49" w16cid:durableId="1334449672">
    <w:abstractNumId w:val="32"/>
  </w:num>
  <w:num w:numId="50" w16cid:durableId="246965031">
    <w:abstractNumId w:val="61"/>
  </w:num>
  <w:num w:numId="51" w16cid:durableId="470054408">
    <w:abstractNumId w:val="38"/>
  </w:num>
  <w:num w:numId="52" w16cid:durableId="776681854">
    <w:abstractNumId w:val="29"/>
  </w:num>
  <w:num w:numId="53" w16cid:durableId="823938058">
    <w:abstractNumId w:val="50"/>
  </w:num>
  <w:num w:numId="54" w16cid:durableId="928269775">
    <w:abstractNumId w:val="26"/>
  </w:num>
  <w:num w:numId="55" w16cid:durableId="1656643224">
    <w:abstractNumId w:val="69"/>
  </w:num>
  <w:num w:numId="56" w16cid:durableId="608004625">
    <w:abstractNumId w:val="30"/>
  </w:num>
  <w:num w:numId="57" w16cid:durableId="1869564906">
    <w:abstractNumId w:val="10"/>
  </w:num>
  <w:num w:numId="58" w16cid:durableId="889994189">
    <w:abstractNumId w:val="33"/>
  </w:num>
  <w:num w:numId="59" w16cid:durableId="1644890779">
    <w:abstractNumId w:val="39"/>
  </w:num>
  <w:num w:numId="60" w16cid:durableId="169873921">
    <w:abstractNumId w:val="57"/>
  </w:num>
  <w:num w:numId="61" w16cid:durableId="251135293">
    <w:abstractNumId w:val="14"/>
  </w:num>
  <w:num w:numId="62" w16cid:durableId="1452675494">
    <w:abstractNumId w:val="59"/>
  </w:num>
  <w:num w:numId="63" w16cid:durableId="693770951">
    <w:abstractNumId w:val="20"/>
  </w:num>
  <w:num w:numId="64" w16cid:durableId="1829053952">
    <w:abstractNumId w:val="8"/>
  </w:num>
  <w:num w:numId="65" w16cid:durableId="773549275">
    <w:abstractNumId w:val="2"/>
  </w:num>
  <w:num w:numId="66" w16cid:durableId="1681664130">
    <w:abstractNumId w:val="63"/>
  </w:num>
  <w:num w:numId="67" w16cid:durableId="746848855">
    <w:abstractNumId w:val="43"/>
  </w:num>
  <w:num w:numId="68" w16cid:durableId="1631979455">
    <w:abstractNumId w:val="16"/>
  </w:num>
  <w:num w:numId="69" w16cid:durableId="1044017132">
    <w:abstractNumId w:val="52"/>
  </w:num>
  <w:num w:numId="70" w16cid:durableId="993215353">
    <w:abstractNumId w:val="1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A4D"/>
    <w:rsid w:val="00001CA3"/>
    <w:rsid w:val="00003810"/>
    <w:rsid w:val="00003BD8"/>
    <w:rsid w:val="00004567"/>
    <w:rsid w:val="00004D56"/>
    <w:rsid w:val="000128C0"/>
    <w:rsid w:val="00017E54"/>
    <w:rsid w:val="00020509"/>
    <w:rsid w:val="00022AC0"/>
    <w:rsid w:val="0002441D"/>
    <w:rsid w:val="0002453D"/>
    <w:rsid w:val="0002625D"/>
    <w:rsid w:val="00033144"/>
    <w:rsid w:val="00037374"/>
    <w:rsid w:val="00037526"/>
    <w:rsid w:val="00042179"/>
    <w:rsid w:val="00050686"/>
    <w:rsid w:val="00052B50"/>
    <w:rsid w:val="0005567E"/>
    <w:rsid w:val="00060611"/>
    <w:rsid w:val="0006114D"/>
    <w:rsid w:val="00066FEA"/>
    <w:rsid w:val="00070785"/>
    <w:rsid w:val="00070AB1"/>
    <w:rsid w:val="00070E3C"/>
    <w:rsid w:val="00070E86"/>
    <w:rsid w:val="00071AC4"/>
    <w:rsid w:val="00073D87"/>
    <w:rsid w:val="000805F7"/>
    <w:rsid w:val="00080A79"/>
    <w:rsid w:val="0008496D"/>
    <w:rsid w:val="00090E9C"/>
    <w:rsid w:val="00091247"/>
    <w:rsid w:val="00091B5C"/>
    <w:rsid w:val="00091E2A"/>
    <w:rsid w:val="0009225F"/>
    <w:rsid w:val="00097D20"/>
    <w:rsid w:val="000A2873"/>
    <w:rsid w:val="000A5686"/>
    <w:rsid w:val="000A5C57"/>
    <w:rsid w:val="000A6587"/>
    <w:rsid w:val="000A6BE3"/>
    <w:rsid w:val="000B24C4"/>
    <w:rsid w:val="000B7EF6"/>
    <w:rsid w:val="000C2A68"/>
    <w:rsid w:val="000C715E"/>
    <w:rsid w:val="000D2596"/>
    <w:rsid w:val="000D4CBA"/>
    <w:rsid w:val="000E2375"/>
    <w:rsid w:val="000E2EEE"/>
    <w:rsid w:val="000E4D8A"/>
    <w:rsid w:val="000E5628"/>
    <w:rsid w:val="000F11E2"/>
    <w:rsid w:val="000F46C5"/>
    <w:rsid w:val="000F4CCC"/>
    <w:rsid w:val="000F528F"/>
    <w:rsid w:val="000F736C"/>
    <w:rsid w:val="000F7B00"/>
    <w:rsid w:val="00104B4E"/>
    <w:rsid w:val="00105437"/>
    <w:rsid w:val="00110641"/>
    <w:rsid w:val="001111FC"/>
    <w:rsid w:val="001119DF"/>
    <w:rsid w:val="001135D4"/>
    <w:rsid w:val="00113B84"/>
    <w:rsid w:val="00116A72"/>
    <w:rsid w:val="00121707"/>
    <w:rsid w:val="001239A2"/>
    <w:rsid w:val="00124D6F"/>
    <w:rsid w:val="00132C39"/>
    <w:rsid w:val="00140E72"/>
    <w:rsid w:val="0014112D"/>
    <w:rsid w:val="00143B8F"/>
    <w:rsid w:val="001442AE"/>
    <w:rsid w:val="0015067E"/>
    <w:rsid w:val="00151ADB"/>
    <w:rsid w:val="00152B96"/>
    <w:rsid w:val="00154506"/>
    <w:rsid w:val="001550CA"/>
    <w:rsid w:val="00160298"/>
    <w:rsid w:val="0016033F"/>
    <w:rsid w:val="001611C6"/>
    <w:rsid w:val="0016152B"/>
    <w:rsid w:val="00161E60"/>
    <w:rsid w:val="00163D94"/>
    <w:rsid w:val="0017120E"/>
    <w:rsid w:val="00171A8F"/>
    <w:rsid w:val="001745C0"/>
    <w:rsid w:val="0017475B"/>
    <w:rsid w:val="00175560"/>
    <w:rsid w:val="00175E35"/>
    <w:rsid w:val="00176DEF"/>
    <w:rsid w:val="00184F97"/>
    <w:rsid w:val="00194457"/>
    <w:rsid w:val="001A2269"/>
    <w:rsid w:val="001A3A58"/>
    <w:rsid w:val="001A71B3"/>
    <w:rsid w:val="001A724D"/>
    <w:rsid w:val="001B14F1"/>
    <w:rsid w:val="001B162E"/>
    <w:rsid w:val="001B2725"/>
    <w:rsid w:val="001B3581"/>
    <w:rsid w:val="001B3A4D"/>
    <w:rsid w:val="001B4905"/>
    <w:rsid w:val="001C2731"/>
    <w:rsid w:val="001C2D93"/>
    <w:rsid w:val="001C3050"/>
    <w:rsid w:val="001C4A9B"/>
    <w:rsid w:val="001C6649"/>
    <w:rsid w:val="001D1490"/>
    <w:rsid w:val="001D2E6E"/>
    <w:rsid w:val="001D55B9"/>
    <w:rsid w:val="001D7AF5"/>
    <w:rsid w:val="001E555F"/>
    <w:rsid w:val="001E6245"/>
    <w:rsid w:val="001F4C08"/>
    <w:rsid w:val="001F4C35"/>
    <w:rsid w:val="001F4EF5"/>
    <w:rsid w:val="001F589C"/>
    <w:rsid w:val="001F5B31"/>
    <w:rsid w:val="001F644C"/>
    <w:rsid w:val="001F70A2"/>
    <w:rsid w:val="002009CD"/>
    <w:rsid w:val="002035A3"/>
    <w:rsid w:val="002068D2"/>
    <w:rsid w:val="002118E3"/>
    <w:rsid w:val="00212127"/>
    <w:rsid w:val="002132BB"/>
    <w:rsid w:val="00217BCD"/>
    <w:rsid w:val="00223A9D"/>
    <w:rsid w:val="0022561F"/>
    <w:rsid w:val="0022630B"/>
    <w:rsid w:val="00227A14"/>
    <w:rsid w:val="00231ABC"/>
    <w:rsid w:val="00232041"/>
    <w:rsid w:val="00233B2F"/>
    <w:rsid w:val="0024017A"/>
    <w:rsid w:val="0024602E"/>
    <w:rsid w:val="00247395"/>
    <w:rsid w:val="00247F47"/>
    <w:rsid w:val="00250192"/>
    <w:rsid w:val="00250D93"/>
    <w:rsid w:val="00250F34"/>
    <w:rsid w:val="00251880"/>
    <w:rsid w:val="002600B8"/>
    <w:rsid w:val="00260AD1"/>
    <w:rsid w:val="00261A1E"/>
    <w:rsid w:val="00275AA8"/>
    <w:rsid w:val="0027631F"/>
    <w:rsid w:val="00277460"/>
    <w:rsid w:val="00277C42"/>
    <w:rsid w:val="00283073"/>
    <w:rsid w:val="002839D4"/>
    <w:rsid w:val="0028592E"/>
    <w:rsid w:val="00285959"/>
    <w:rsid w:val="00285E30"/>
    <w:rsid w:val="002907A4"/>
    <w:rsid w:val="00290EB0"/>
    <w:rsid w:val="00291CA9"/>
    <w:rsid w:val="00292CE9"/>
    <w:rsid w:val="00295BB4"/>
    <w:rsid w:val="002A3407"/>
    <w:rsid w:val="002A53A6"/>
    <w:rsid w:val="002B0C00"/>
    <w:rsid w:val="002B3BE6"/>
    <w:rsid w:val="002B4724"/>
    <w:rsid w:val="002B5EAC"/>
    <w:rsid w:val="002B7E17"/>
    <w:rsid w:val="002C0ABA"/>
    <w:rsid w:val="002C21E1"/>
    <w:rsid w:val="002C24B6"/>
    <w:rsid w:val="002C2540"/>
    <w:rsid w:val="002C2C95"/>
    <w:rsid w:val="002C5988"/>
    <w:rsid w:val="002C5C67"/>
    <w:rsid w:val="002C6919"/>
    <w:rsid w:val="002D0B91"/>
    <w:rsid w:val="002D1197"/>
    <w:rsid w:val="002D42B3"/>
    <w:rsid w:val="002D4AD2"/>
    <w:rsid w:val="002D5891"/>
    <w:rsid w:val="002E3D41"/>
    <w:rsid w:val="002E43A8"/>
    <w:rsid w:val="002E74C8"/>
    <w:rsid w:val="002F221D"/>
    <w:rsid w:val="002F27BE"/>
    <w:rsid w:val="002F2AC6"/>
    <w:rsid w:val="002F2D05"/>
    <w:rsid w:val="002F322E"/>
    <w:rsid w:val="002F435A"/>
    <w:rsid w:val="002F45F9"/>
    <w:rsid w:val="002F52FC"/>
    <w:rsid w:val="002F6087"/>
    <w:rsid w:val="00302056"/>
    <w:rsid w:val="00304B1E"/>
    <w:rsid w:val="00307663"/>
    <w:rsid w:val="003172F2"/>
    <w:rsid w:val="003210AB"/>
    <w:rsid w:val="00321CD4"/>
    <w:rsid w:val="00321EAB"/>
    <w:rsid w:val="003225E1"/>
    <w:rsid w:val="003274FA"/>
    <w:rsid w:val="003321EA"/>
    <w:rsid w:val="00335887"/>
    <w:rsid w:val="00336E95"/>
    <w:rsid w:val="003372A8"/>
    <w:rsid w:val="0034147D"/>
    <w:rsid w:val="00342022"/>
    <w:rsid w:val="00343811"/>
    <w:rsid w:val="00350FF6"/>
    <w:rsid w:val="00351FF5"/>
    <w:rsid w:val="003526BA"/>
    <w:rsid w:val="00357856"/>
    <w:rsid w:val="003602BC"/>
    <w:rsid w:val="00360FBF"/>
    <w:rsid w:val="0036513A"/>
    <w:rsid w:val="00365F44"/>
    <w:rsid w:val="003728EB"/>
    <w:rsid w:val="003801BB"/>
    <w:rsid w:val="00382DD6"/>
    <w:rsid w:val="00385295"/>
    <w:rsid w:val="003874CD"/>
    <w:rsid w:val="00397857"/>
    <w:rsid w:val="003A29F3"/>
    <w:rsid w:val="003A2CA7"/>
    <w:rsid w:val="003A3687"/>
    <w:rsid w:val="003A43A1"/>
    <w:rsid w:val="003A5146"/>
    <w:rsid w:val="003B2FD9"/>
    <w:rsid w:val="003C1C47"/>
    <w:rsid w:val="003C318A"/>
    <w:rsid w:val="003C4256"/>
    <w:rsid w:val="003C73E6"/>
    <w:rsid w:val="003D3CF5"/>
    <w:rsid w:val="003D41F1"/>
    <w:rsid w:val="003E1316"/>
    <w:rsid w:val="003E32EC"/>
    <w:rsid w:val="003F0A43"/>
    <w:rsid w:val="003F0EB4"/>
    <w:rsid w:val="003F53E1"/>
    <w:rsid w:val="003F6FF3"/>
    <w:rsid w:val="003F7091"/>
    <w:rsid w:val="003F768A"/>
    <w:rsid w:val="00401506"/>
    <w:rsid w:val="00402FCF"/>
    <w:rsid w:val="00403930"/>
    <w:rsid w:val="004073CB"/>
    <w:rsid w:val="00411C3B"/>
    <w:rsid w:val="004126CB"/>
    <w:rsid w:val="004143E9"/>
    <w:rsid w:val="00415225"/>
    <w:rsid w:val="004179EA"/>
    <w:rsid w:val="0042017A"/>
    <w:rsid w:val="00420D30"/>
    <w:rsid w:val="00423D90"/>
    <w:rsid w:val="004246BF"/>
    <w:rsid w:val="004305A0"/>
    <w:rsid w:val="00434521"/>
    <w:rsid w:val="00436F7A"/>
    <w:rsid w:val="0044233D"/>
    <w:rsid w:val="00446F58"/>
    <w:rsid w:val="00452F2C"/>
    <w:rsid w:val="00455964"/>
    <w:rsid w:val="00456C27"/>
    <w:rsid w:val="004620D7"/>
    <w:rsid w:val="00463D65"/>
    <w:rsid w:val="00464271"/>
    <w:rsid w:val="00465852"/>
    <w:rsid w:val="00466F6F"/>
    <w:rsid w:val="00470405"/>
    <w:rsid w:val="004705AE"/>
    <w:rsid w:val="004719E6"/>
    <w:rsid w:val="0047217D"/>
    <w:rsid w:val="00472673"/>
    <w:rsid w:val="00472988"/>
    <w:rsid w:val="004736D1"/>
    <w:rsid w:val="004749B2"/>
    <w:rsid w:val="004810B1"/>
    <w:rsid w:val="004813D6"/>
    <w:rsid w:val="004838F3"/>
    <w:rsid w:val="004A292D"/>
    <w:rsid w:val="004A6C14"/>
    <w:rsid w:val="004B032D"/>
    <w:rsid w:val="004B1885"/>
    <w:rsid w:val="004B2AE6"/>
    <w:rsid w:val="004B435E"/>
    <w:rsid w:val="004B5208"/>
    <w:rsid w:val="004B5761"/>
    <w:rsid w:val="004B57D1"/>
    <w:rsid w:val="004C0049"/>
    <w:rsid w:val="004C5C2A"/>
    <w:rsid w:val="004C6277"/>
    <w:rsid w:val="004C6A1E"/>
    <w:rsid w:val="004D044C"/>
    <w:rsid w:val="004E30FA"/>
    <w:rsid w:val="004F6BF4"/>
    <w:rsid w:val="004F76E8"/>
    <w:rsid w:val="004F7871"/>
    <w:rsid w:val="00500204"/>
    <w:rsid w:val="00504062"/>
    <w:rsid w:val="00506450"/>
    <w:rsid w:val="00511252"/>
    <w:rsid w:val="00521105"/>
    <w:rsid w:val="00521E00"/>
    <w:rsid w:val="005232C0"/>
    <w:rsid w:val="00525E08"/>
    <w:rsid w:val="00531EA4"/>
    <w:rsid w:val="00533C9C"/>
    <w:rsid w:val="00536FC6"/>
    <w:rsid w:val="0054075E"/>
    <w:rsid w:val="0055045F"/>
    <w:rsid w:val="00551CFE"/>
    <w:rsid w:val="005522B9"/>
    <w:rsid w:val="005569AF"/>
    <w:rsid w:val="005577D2"/>
    <w:rsid w:val="00562536"/>
    <w:rsid w:val="005665F7"/>
    <w:rsid w:val="005704BD"/>
    <w:rsid w:val="005705C7"/>
    <w:rsid w:val="00571309"/>
    <w:rsid w:val="00571FD8"/>
    <w:rsid w:val="0057388A"/>
    <w:rsid w:val="00573DAF"/>
    <w:rsid w:val="005746BE"/>
    <w:rsid w:val="00576A76"/>
    <w:rsid w:val="0058225A"/>
    <w:rsid w:val="005823F8"/>
    <w:rsid w:val="00582704"/>
    <w:rsid w:val="00583929"/>
    <w:rsid w:val="00584293"/>
    <w:rsid w:val="00585B85"/>
    <w:rsid w:val="00586691"/>
    <w:rsid w:val="00586E20"/>
    <w:rsid w:val="005928E0"/>
    <w:rsid w:val="00595D24"/>
    <w:rsid w:val="005961D8"/>
    <w:rsid w:val="0059703F"/>
    <w:rsid w:val="005B0C6D"/>
    <w:rsid w:val="005B2087"/>
    <w:rsid w:val="005B51C5"/>
    <w:rsid w:val="005B6324"/>
    <w:rsid w:val="005B70BC"/>
    <w:rsid w:val="005C22D8"/>
    <w:rsid w:val="005C332B"/>
    <w:rsid w:val="005C7991"/>
    <w:rsid w:val="005D168F"/>
    <w:rsid w:val="005D184C"/>
    <w:rsid w:val="005D5E53"/>
    <w:rsid w:val="005D6BE4"/>
    <w:rsid w:val="005E1A77"/>
    <w:rsid w:val="005E4CA8"/>
    <w:rsid w:val="005F1376"/>
    <w:rsid w:val="005F4FF9"/>
    <w:rsid w:val="005F5862"/>
    <w:rsid w:val="005F6EF4"/>
    <w:rsid w:val="005F742A"/>
    <w:rsid w:val="006010A5"/>
    <w:rsid w:val="0060347B"/>
    <w:rsid w:val="00604FAE"/>
    <w:rsid w:val="00606C02"/>
    <w:rsid w:val="00606CF6"/>
    <w:rsid w:val="0061298C"/>
    <w:rsid w:val="00622023"/>
    <w:rsid w:val="006247D4"/>
    <w:rsid w:val="00627B84"/>
    <w:rsid w:val="00630089"/>
    <w:rsid w:val="00631462"/>
    <w:rsid w:val="006329B4"/>
    <w:rsid w:val="00634970"/>
    <w:rsid w:val="00634B6C"/>
    <w:rsid w:val="00634D50"/>
    <w:rsid w:val="00634E2B"/>
    <w:rsid w:val="00635339"/>
    <w:rsid w:val="006360A0"/>
    <w:rsid w:val="006373CC"/>
    <w:rsid w:val="00640A7A"/>
    <w:rsid w:val="0064199F"/>
    <w:rsid w:val="00643CED"/>
    <w:rsid w:val="006513E5"/>
    <w:rsid w:val="00660031"/>
    <w:rsid w:val="0066674B"/>
    <w:rsid w:val="00670557"/>
    <w:rsid w:val="0067301D"/>
    <w:rsid w:val="00673F2B"/>
    <w:rsid w:val="00674E71"/>
    <w:rsid w:val="00681213"/>
    <w:rsid w:val="00683AAD"/>
    <w:rsid w:val="00690E3D"/>
    <w:rsid w:val="0069741E"/>
    <w:rsid w:val="00697AC2"/>
    <w:rsid w:val="006A01D9"/>
    <w:rsid w:val="006A5C37"/>
    <w:rsid w:val="006B4232"/>
    <w:rsid w:val="006B4F5F"/>
    <w:rsid w:val="006B6BF2"/>
    <w:rsid w:val="006C0A29"/>
    <w:rsid w:val="006C0D8F"/>
    <w:rsid w:val="006C0F2C"/>
    <w:rsid w:val="006C1AE5"/>
    <w:rsid w:val="006C27AF"/>
    <w:rsid w:val="006C2DA3"/>
    <w:rsid w:val="006C37B7"/>
    <w:rsid w:val="006C5A77"/>
    <w:rsid w:val="006C7341"/>
    <w:rsid w:val="006D019C"/>
    <w:rsid w:val="006D2796"/>
    <w:rsid w:val="006D397A"/>
    <w:rsid w:val="006D3C2B"/>
    <w:rsid w:val="006E300B"/>
    <w:rsid w:val="006E5BC6"/>
    <w:rsid w:val="006E781D"/>
    <w:rsid w:val="006E79F9"/>
    <w:rsid w:val="006F1D27"/>
    <w:rsid w:val="006F7339"/>
    <w:rsid w:val="006F7D26"/>
    <w:rsid w:val="00700C65"/>
    <w:rsid w:val="00704B28"/>
    <w:rsid w:val="007051F6"/>
    <w:rsid w:val="007070C4"/>
    <w:rsid w:val="0071143A"/>
    <w:rsid w:val="00713DC9"/>
    <w:rsid w:val="00720AC2"/>
    <w:rsid w:val="00721D6C"/>
    <w:rsid w:val="00725686"/>
    <w:rsid w:val="00732A0D"/>
    <w:rsid w:val="007356AA"/>
    <w:rsid w:val="00744C3D"/>
    <w:rsid w:val="00750ACF"/>
    <w:rsid w:val="00751E49"/>
    <w:rsid w:val="00760B4D"/>
    <w:rsid w:val="00761F4D"/>
    <w:rsid w:val="007620EB"/>
    <w:rsid w:val="007748BC"/>
    <w:rsid w:val="007802E4"/>
    <w:rsid w:val="00785FBE"/>
    <w:rsid w:val="00786A69"/>
    <w:rsid w:val="00792053"/>
    <w:rsid w:val="007920A5"/>
    <w:rsid w:val="00793829"/>
    <w:rsid w:val="007944FC"/>
    <w:rsid w:val="007959A5"/>
    <w:rsid w:val="00796C3D"/>
    <w:rsid w:val="00797E64"/>
    <w:rsid w:val="007A0DA8"/>
    <w:rsid w:val="007A1C02"/>
    <w:rsid w:val="007A2D93"/>
    <w:rsid w:val="007C05BD"/>
    <w:rsid w:val="007C0712"/>
    <w:rsid w:val="007C222C"/>
    <w:rsid w:val="007C3A78"/>
    <w:rsid w:val="007C4192"/>
    <w:rsid w:val="007C5247"/>
    <w:rsid w:val="007C52A8"/>
    <w:rsid w:val="007D169B"/>
    <w:rsid w:val="007D1CF2"/>
    <w:rsid w:val="007D425A"/>
    <w:rsid w:val="007D5F75"/>
    <w:rsid w:val="007D61B2"/>
    <w:rsid w:val="007E101C"/>
    <w:rsid w:val="007E1383"/>
    <w:rsid w:val="007E14CC"/>
    <w:rsid w:val="007E1A16"/>
    <w:rsid w:val="007E35F7"/>
    <w:rsid w:val="007E54C0"/>
    <w:rsid w:val="007F7F47"/>
    <w:rsid w:val="00803ECA"/>
    <w:rsid w:val="00807D57"/>
    <w:rsid w:val="00810C08"/>
    <w:rsid w:val="00812186"/>
    <w:rsid w:val="008176E9"/>
    <w:rsid w:val="008204E2"/>
    <w:rsid w:val="00822CD4"/>
    <w:rsid w:val="008249D0"/>
    <w:rsid w:val="00824F7F"/>
    <w:rsid w:val="00825419"/>
    <w:rsid w:val="008279DF"/>
    <w:rsid w:val="008279E0"/>
    <w:rsid w:val="00831C64"/>
    <w:rsid w:val="0083573D"/>
    <w:rsid w:val="008359C8"/>
    <w:rsid w:val="008369AB"/>
    <w:rsid w:val="00840A66"/>
    <w:rsid w:val="008410CF"/>
    <w:rsid w:val="00844441"/>
    <w:rsid w:val="00846A3C"/>
    <w:rsid w:val="00852F70"/>
    <w:rsid w:val="00854FA7"/>
    <w:rsid w:val="008671FE"/>
    <w:rsid w:val="00867D17"/>
    <w:rsid w:val="00872270"/>
    <w:rsid w:val="00874F68"/>
    <w:rsid w:val="00883BD0"/>
    <w:rsid w:val="00884EDF"/>
    <w:rsid w:val="008917F2"/>
    <w:rsid w:val="00892416"/>
    <w:rsid w:val="00893ED4"/>
    <w:rsid w:val="008954D3"/>
    <w:rsid w:val="008A4017"/>
    <w:rsid w:val="008A40E9"/>
    <w:rsid w:val="008A53B9"/>
    <w:rsid w:val="008B0C58"/>
    <w:rsid w:val="008B4B0B"/>
    <w:rsid w:val="008C4AA3"/>
    <w:rsid w:val="008C6259"/>
    <w:rsid w:val="008D4EAD"/>
    <w:rsid w:val="008E4AAC"/>
    <w:rsid w:val="008E7A09"/>
    <w:rsid w:val="008F1B16"/>
    <w:rsid w:val="008F55E9"/>
    <w:rsid w:val="009020F2"/>
    <w:rsid w:val="00907BF7"/>
    <w:rsid w:val="00911D26"/>
    <w:rsid w:val="009146D8"/>
    <w:rsid w:val="00915310"/>
    <w:rsid w:val="009171CF"/>
    <w:rsid w:val="009174EC"/>
    <w:rsid w:val="00920807"/>
    <w:rsid w:val="0092420B"/>
    <w:rsid w:val="00925923"/>
    <w:rsid w:val="00926634"/>
    <w:rsid w:val="0092676F"/>
    <w:rsid w:val="0093125D"/>
    <w:rsid w:val="00932A5F"/>
    <w:rsid w:val="00933175"/>
    <w:rsid w:val="0093501E"/>
    <w:rsid w:val="00943627"/>
    <w:rsid w:val="00950C1F"/>
    <w:rsid w:val="00951296"/>
    <w:rsid w:val="00952705"/>
    <w:rsid w:val="00953F28"/>
    <w:rsid w:val="00955DEF"/>
    <w:rsid w:val="0095618C"/>
    <w:rsid w:val="00957A12"/>
    <w:rsid w:val="00962976"/>
    <w:rsid w:val="00967470"/>
    <w:rsid w:val="00970EB9"/>
    <w:rsid w:val="00971AA7"/>
    <w:rsid w:val="00971BE2"/>
    <w:rsid w:val="009810A1"/>
    <w:rsid w:val="009819EB"/>
    <w:rsid w:val="00982972"/>
    <w:rsid w:val="00982D55"/>
    <w:rsid w:val="00983A99"/>
    <w:rsid w:val="009931CB"/>
    <w:rsid w:val="00997932"/>
    <w:rsid w:val="009A11ED"/>
    <w:rsid w:val="009A2E9F"/>
    <w:rsid w:val="009A3045"/>
    <w:rsid w:val="009A3E14"/>
    <w:rsid w:val="009A3FC7"/>
    <w:rsid w:val="009B2370"/>
    <w:rsid w:val="009B2A5D"/>
    <w:rsid w:val="009B6CF8"/>
    <w:rsid w:val="009C0987"/>
    <w:rsid w:val="009C1C58"/>
    <w:rsid w:val="009C3691"/>
    <w:rsid w:val="009D2B36"/>
    <w:rsid w:val="009D34B0"/>
    <w:rsid w:val="009D7DAF"/>
    <w:rsid w:val="009E4D00"/>
    <w:rsid w:val="009E6219"/>
    <w:rsid w:val="009F09DC"/>
    <w:rsid w:val="009F3288"/>
    <w:rsid w:val="009F335F"/>
    <w:rsid w:val="009F6FCF"/>
    <w:rsid w:val="009F7708"/>
    <w:rsid w:val="009F782A"/>
    <w:rsid w:val="00A01734"/>
    <w:rsid w:val="00A04473"/>
    <w:rsid w:val="00A04DD4"/>
    <w:rsid w:val="00A05849"/>
    <w:rsid w:val="00A148FF"/>
    <w:rsid w:val="00A16751"/>
    <w:rsid w:val="00A1778A"/>
    <w:rsid w:val="00A21016"/>
    <w:rsid w:val="00A30BA8"/>
    <w:rsid w:val="00A317CB"/>
    <w:rsid w:val="00A334A9"/>
    <w:rsid w:val="00A43EB8"/>
    <w:rsid w:val="00A459BF"/>
    <w:rsid w:val="00A53CB0"/>
    <w:rsid w:val="00A5499F"/>
    <w:rsid w:val="00A60EAE"/>
    <w:rsid w:val="00A706ED"/>
    <w:rsid w:val="00A7116A"/>
    <w:rsid w:val="00A73CBE"/>
    <w:rsid w:val="00A74289"/>
    <w:rsid w:val="00A9144B"/>
    <w:rsid w:val="00A9328E"/>
    <w:rsid w:val="00A94AE9"/>
    <w:rsid w:val="00AA2F2F"/>
    <w:rsid w:val="00AA4948"/>
    <w:rsid w:val="00AA751F"/>
    <w:rsid w:val="00AB6B5A"/>
    <w:rsid w:val="00AC1F82"/>
    <w:rsid w:val="00AC283B"/>
    <w:rsid w:val="00AC5D04"/>
    <w:rsid w:val="00AC7561"/>
    <w:rsid w:val="00AD2239"/>
    <w:rsid w:val="00AD3B57"/>
    <w:rsid w:val="00AD5B05"/>
    <w:rsid w:val="00AE5450"/>
    <w:rsid w:val="00AF3167"/>
    <w:rsid w:val="00AF38F5"/>
    <w:rsid w:val="00AF4135"/>
    <w:rsid w:val="00AF48E8"/>
    <w:rsid w:val="00AF5864"/>
    <w:rsid w:val="00AF7A68"/>
    <w:rsid w:val="00B014BA"/>
    <w:rsid w:val="00B050C8"/>
    <w:rsid w:val="00B05300"/>
    <w:rsid w:val="00B14B50"/>
    <w:rsid w:val="00B237E0"/>
    <w:rsid w:val="00B26570"/>
    <w:rsid w:val="00B271A6"/>
    <w:rsid w:val="00B302C2"/>
    <w:rsid w:val="00B3065A"/>
    <w:rsid w:val="00B33759"/>
    <w:rsid w:val="00B337BB"/>
    <w:rsid w:val="00B34AAF"/>
    <w:rsid w:val="00B3644B"/>
    <w:rsid w:val="00B36A22"/>
    <w:rsid w:val="00B37A21"/>
    <w:rsid w:val="00B4196B"/>
    <w:rsid w:val="00B42136"/>
    <w:rsid w:val="00B44B95"/>
    <w:rsid w:val="00B46156"/>
    <w:rsid w:val="00B47075"/>
    <w:rsid w:val="00B5048F"/>
    <w:rsid w:val="00B50FBE"/>
    <w:rsid w:val="00B51B36"/>
    <w:rsid w:val="00B55753"/>
    <w:rsid w:val="00B57A5E"/>
    <w:rsid w:val="00B61F80"/>
    <w:rsid w:val="00B62EB7"/>
    <w:rsid w:val="00B643EE"/>
    <w:rsid w:val="00B66589"/>
    <w:rsid w:val="00B666E4"/>
    <w:rsid w:val="00B66B9A"/>
    <w:rsid w:val="00B71D31"/>
    <w:rsid w:val="00B72649"/>
    <w:rsid w:val="00B75A52"/>
    <w:rsid w:val="00B7764A"/>
    <w:rsid w:val="00B809F9"/>
    <w:rsid w:val="00B8749E"/>
    <w:rsid w:val="00BA2B2F"/>
    <w:rsid w:val="00BA397F"/>
    <w:rsid w:val="00BB32E2"/>
    <w:rsid w:val="00BB737C"/>
    <w:rsid w:val="00BC1810"/>
    <w:rsid w:val="00BC6629"/>
    <w:rsid w:val="00BC7242"/>
    <w:rsid w:val="00BD4953"/>
    <w:rsid w:val="00BD6C43"/>
    <w:rsid w:val="00BD6DD1"/>
    <w:rsid w:val="00BD7218"/>
    <w:rsid w:val="00BE04E0"/>
    <w:rsid w:val="00BE526A"/>
    <w:rsid w:val="00BE663B"/>
    <w:rsid w:val="00BE7A92"/>
    <w:rsid w:val="00BF0DCC"/>
    <w:rsid w:val="00BF3100"/>
    <w:rsid w:val="00BF49A1"/>
    <w:rsid w:val="00BF5840"/>
    <w:rsid w:val="00C00655"/>
    <w:rsid w:val="00C03846"/>
    <w:rsid w:val="00C05B96"/>
    <w:rsid w:val="00C06137"/>
    <w:rsid w:val="00C06942"/>
    <w:rsid w:val="00C117EF"/>
    <w:rsid w:val="00C13DC6"/>
    <w:rsid w:val="00C2101D"/>
    <w:rsid w:val="00C21D37"/>
    <w:rsid w:val="00C224CE"/>
    <w:rsid w:val="00C26A05"/>
    <w:rsid w:val="00C26AC7"/>
    <w:rsid w:val="00C3056E"/>
    <w:rsid w:val="00C30CE4"/>
    <w:rsid w:val="00C312B6"/>
    <w:rsid w:val="00C317B0"/>
    <w:rsid w:val="00C34764"/>
    <w:rsid w:val="00C3507E"/>
    <w:rsid w:val="00C3750F"/>
    <w:rsid w:val="00C37610"/>
    <w:rsid w:val="00C40467"/>
    <w:rsid w:val="00C46923"/>
    <w:rsid w:val="00C51A99"/>
    <w:rsid w:val="00C52387"/>
    <w:rsid w:val="00C56534"/>
    <w:rsid w:val="00C56D34"/>
    <w:rsid w:val="00C606C8"/>
    <w:rsid w:val="00C627FF"/>
    <w:rsid w:val="00C63B7A"/>
    <w:rsid w:val="00C67392"/>
    <w:rsid w:val="00C720FD"/>
    <w:rsid w:val="00C76222"/>
    <w:rsid w:val="00C76574"/>
    <w:rsid w:val="00C846DF"/>
    <w:rsid w:val="00C87DD4"/>
    <w:rsid w:val="00C90E27"/>
    <w:rsid w:val="00C91132"/>
    <w:rsid w:val="00C93397"/>
    <w:rsid w:val="00C93EE4"/>
    <w:rsid w:val="00C94B03"/>
    <w:rsid w:val="00C94FD3"/>
    <w:rsid w:val="00C95634"/>
    <w:rsid w:val="00CA7674"/>
    <w:rsid w:val="00CB3AF2"/>
    <w:rsid w:val="00CB45D5"/>
    <w:rsid w:val="00CB5CA5"/>
    <w:rsid w:val="00CB6205"/>
    <w:rsid w:val="00CB6536"/>
    <w:rsid w:val="00CB79EA"/>
    <w:rsid w:val="00CC1F1C"/>
    <w:rsid w:val="00CD2A7C"/>
    <w:rsid w:val="00CD39F5"/>
    <w:rsid w:val="00CD40CA"/>
    <w:rsid w:val="00CD5E37"/>
    <w:rsid w:val="00CD66D0"/>
    <w:rsid w:val="00CD7BDC"/>
    <w:rsid w:val="00CE392D"/>
    <w:rsid w:val="00CF5BB5"/>
    <w:rsid w:val="00D0091F"/>
    <w:rsid w:val="00D00BBE"/>
    <w:rsid w:val="00D05977"/>
    <w:rsid w:val="00D061F3"/>
    <w:rsid w:val="00D14A11"/>
    <w:rsid w:val="00D1720B"/>
    <w:rsid w:val="00D21F54"/>
    <w:rsid w:val="00D2307B"/>
    <w:rsid w:val="00D237C7"/>
    <w:rsid w:val="00D24E98"/>
    <w:rsid w:val="00D32CB5"/>
    <w:rsid w:val="00D34467"/>
    <w:rsid w:val="00D35395"/>
    <w:rsid w:val="00D4157C"/>
    <w:rsid w:val="00D41EB6"/>
    <w:rsid w:val="00D4343B"/>
    <w:rsid w:val="00D45E9B"/>
    <w:rsid w:val="00D46C93"/>
    <w:rsid w:val="00D52DF2"/>
    <w:rsid w:val="00D5727D"/>
    <w:rsid w:val="00D6035C"/>
    <w:rsid w:val="00D63B34"/>
    <w:rsid w:val="00D761C8"/>
    <w:rsid w:val="00D7633B"/>
    <w:rsid w:val="00D82DC5"/>
    <w:rsid w:val="00D85447"/>
    <w:rsid w:val="00D87F17"/>
    <w:rsid w:val="00D970B4"/>
    <w:rsid w:val="00DA19F9"/>
    <w:rsid w:val="00DA3C84"/>
    <w:rsid w:val="00DA6982"/>
    <w:rsid w:val="00DA7BD6"/>
    <w:rsid w:val="00DB4801"/>
    <w:rsid w:val="00DB6435"/>
    <w:rsid w:val="00DB6EC4"/>
    <w:rsid w:val="00DB7D0F"/>
    <w:rsid w:val="00DC0CF7"/>
    <w:rsid w:val="00DC335C"/>
    <w:rsid w:val="00DD346A"/>
    <w:rsid w:val="00DD7E01"/>
    <w:rsid w:val="00DE2A9B"/>
    <w:rsid w:val="00DE49BA"/>
    <w:rsid w:val="00DE7A21"/>
    <w:rsid w:val="00DF071C"/>
    <w:rsid w:val="00DF3104"/>
    <w:rsid w:val="00DF32B6"/>
    <w:rsid w:val="00DF4726"/>
    <w:rsid w:val="00DF472B"/>
    <w:rsid w:val="00DF6270"/>
    <w:rsid w:val="00DF7537"/>
    <w:rsid w:val="00E045E5"/>
    <w:rsid w:val="00E06C34"/>
    <w:rsid w:val="00E10009"/>
    <w:rsid w:val="00E11B0B"/>
    <w:rsid w:val="00E14EBF"/>
    <w:rsid w:val="00E151CD"/>
    <w:rsid w:val="00E16FB8"/>
    <w:rsid w:val="00E2022B"/>
    <w:rsid w:val="00E24918"/>
    <w:rsid w:val="00E264A5"/>
    <w:rsid w:val="00E27989"/>
    <w:rsid w:val="00E314C3"/>
    <w:rsid w:val="00E31DD6"/>
    <w:rsid w:val="00E32843"/>
    <w:rsid w:val="00E34203"/>
    <w:rsid w:val="00E34394"/>
    <w:rsid w:val="00E3557A"/>
    <w:rsid w:val="00E363AB"/>
    <w:rsid w:val="00E36D99"/>
    <w:rsid w:val="00E42DAB"/>
    <w:rsid w:val="00E43360"/>
    <w:rsid w:val="00E43FF7"/>
    <w:rsid w:val="00E45CD6"/>
    <w:rsid w:val="00E46084"/>
    <w:rsid w:val="00E46C70"/>
    <w:rsid w:val="00E47545"/>
    <w:rsid w:val="00E47635"/>
    <w:rsid w:val="00E529BA"/>
    <w:rsid w:val="00E55E28"/>
    <w:rsid w:val="00E606E3"/>
    <w:rsid w:val="00E61979"/>
    <w:rsid w:val="00E64FA6"/>
    <w:rsid w:val="00E66AEA"/>
    <w:rsid w:val="00E67DFF"/>
    <w:rsid w:val="00E70400"/>
    <w:rsid w:val="00E765E2"/>
    <w:rsid w:val="00E81EA4"/>
    <w:rsid w:val="00E86493"/>
    <w:rsid w:val="00E9183E"/>
    <w:rsid w:val="00E9186D"/>
    <w:rsid w:val="00E942E0"/>
    <w:rsid w:val="00E95CC0"/>
    <w:rsid w:val="00EA1DA7"/>
    <w:rsid w:val="00EA67E3"/>
    <w:rsid w:val="00EA7CB4"/>
    <w:rsid w:val="00EB0F99"/>
    <w:rsid w:val="00EB23C1"/>
    <w:rsid w:val="00EB4034"/>
    <w:rsid w:val="00EB499B"/>
    <w:rsid w:val="00EB4CD5"/>
    <w:rsid w:val="00EB66D2"/>
    <w:rsid w:val="00EB6B82"/>
    <w:rsid w:val="00EB793C"/>
    <w:rsid w:val="00EC50EB"/>
    <w:rsid w:val="00EC5736"/>
    <w:rsid w:val="00EC57F2"/>
    <w:rsid w:val="00EC6DD6"/>
    <w:rsid w:val="00ED1AF8"/>
    <w:rsid w:val="00ED2FF6"/>
    <w:rsid w:val="00ED36B5"/>
    <w:rsid w:val="00ED4D57"/>
    <w:rsid w:val="00ED77F6"/>
    <w:rsid w:val="00EE02AC"/>
    <w:rsid w:val="00EE72B0"/>
    <w:rsid w:val="00EE7DC4"/>
    <w:rsid w:val="00EF0C54"/>
    <w:rsid w:val="00EF4DE8"/>
    <w:rsid w:val="00EF62AD"/>
    <w:rsid w:val="00EF7E02"/>
    <w:rsid w:val="00F00871"/>
    <w:rsid w:val="00F00D14"/>
    <w:rsid w:val="00F027B3"/>
    <w:rsid w:val="00F0322E"/>
    <w:rsid w:val="00F04926"/>
    <w:rsid w:val="00F04FD5"/>
    <w:rsid w:val="00F13798"/>
    <w:rsid w:val="00F14555"/>
    <w:rsid w:val="00F15379"/>
    <w:rsid w:val="00F2197A"/>
    <w:rsid w:val="00F21F88"/>
    <w:rsid w:val="00F32A18"/>
    <w:rsid w:val="00F34C0E"/>
    <w:rsid w:val="00F34CD2"/>
    <w:rsid w:val="00F532AF"/>
    <w:rsid w:val="00F53A15"/>
    <w:rsid w:val="00F60280"/>
    <w:rsid w:val="00F607D6"/>
    <w:rsid w:val="00F6454C"/>
    <w:rsid w:val="00F66BA6"/>
    <w:rsid w:val="00F7274B"/>
    <w:rsid w:val="00F72BF8"/>
    <w:rsid w:val="00F779C4"/>
    <w:rsid w:val="00F82BFD"/>
    <w:rsid w:val="00F82CCB"/>
    <w:rsid w:val="00F8385A"/>
    <w:rsid w:val="00F838E8"/>
    <w:rsid w:val="00F8786B"/>
    <w:rsid w:val="00F91325"/>
    <w:rsid w:val="00F95656"/>
    <w:rsid w:val="00F95B0B"/>
    <w:rsid w:val="00FA196B"/>
    <w:rsid w:val="00FA48DA"/>
    <w:rsid w:val="00FA5554"/>
    <w:rsid w:val="00FA5AF2"/>
    <w:rsid w:val="00FA7087"/>
    <w:rsid w:val="00FA7929"/>
    <w:rsid w:val="00FB0EBE"/>
    <w:rsid w:val="00FB35EE"/>
    <w:rsid w:val="00FB3D3C"/>
    <w:rsid w:val="00FC4645"/>
    <w:rsid w:val="00FD0C9E"/>
    <w:rsid w:val="00FD1DE9"/>
    <w:rsid w:val="00FD523C"/>
    <w:rsid w:val="00FD66EC"/>
    <w:rsid w:val="00FE08A5"/>
    <w:rsid w:val="00FE1640"/>
    <w:rsid w:val="00FE3A52"/>
    <w:rsid w:val="00FE409B"/>
    <w:rsid w:val="00FE5058"/>
    <w:rsid w:val="00FE704E"/>
    <w:rsid w:val="00FE7959"/>
    <w:rsid w:val="00FF0FEC"/>
    <w:rsid w:val="00FF34C7"/>
    <w:rsid w:val="00FF41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5860D"/>
  <w15:docId w15:val="{F95CF0CC-A12F-8940-BA6D-DA724F6A2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874CD"/>
    <w:pPr>
      <w:widowControl w:val="0"/>
      <w:suppressAutoHyphens/>
      <w:autoSpaceDN w:val="0"/>
      <w:spacing w:after="160" w:line="256" w:lineRule="auto"/>
      <w:textAlignment w:val="baseline"/>
    </w:pPr>
    <w:rPr>
      <w:rFonts w:ascii="Calibri" w:eastAsia="SimSun" w:hAnsi="Calibri" w:cs="Tahoma"/>
      <w:kern w:val="3"/>
      <w:sz w:val="22"/>
      <w:szCs w:val="22"/>
    </w:rPr>
  </w:style>
  <w:style w:type="paragraph" w:styleId="Titolo1">
    <w:name w:val="heading 1"/>
    <w:basedOn w:val="Standard"/>
    <w:next w:val="Textbody"/>
    <w:link w:val="Titolo1Carattere"/>
    <w:uiPriority w:val="9"/>
    <w:qFormat/>
    <w:rsid w:val="001B3A4D"/>
    <w:pPr>
      <w:keepNext/>
      <w:keepLines/>
      <w:spacing w:before="240" w:after="0"/>
      <w:outlineLvl w:val="0"/>
    </w:pPr>
    <w:rPr>
      <w:rFonts w:ascii="Calibri Light" w:hAnsi="Calibri Light"/>
      <w:color w:val="2F5496"/>
      <w:sz w:val="32"/>
      <w:szCs w:val="32"/>
    </w:rPr>
  </w:style>
  <w:style w:type="paragraph" w:styleId="Titolo2">
    <w:name w:val="heading 2"/>
    <w:basedOn w:val="Standard"/>
    <w:next w:val="Textbody"/>
    <w:link w:val="Titolo2Carattere"/>
    <w:uiPriority w:val="9"/>
    <w:unhideWhenUsed/>
    <w:qFormat/>
    <w:rsid w:val="001B3A4D"/>
    <w:pPr>
      <w:keepNext/>
      <w:keepLines/>
      <w:spacing w:before="40" w:after="0"/>
      <w:outlineLvl w:val="1"/>
    </w:pPr>
    <w:rPr>
      <w:rFonts w:ascii="Calibri Light" w:hAnsi="Calibri Light"/>
      <w:color w:val="2F5496"/>
      <w:sz w:val="26"/>
      <w:szCs w:val="26"/>
    </w:rPr>
  </w:style>
  <w:style w:type="paragraph" w:styleId="Titolo3">
    <w:name w:val="heading 3"/>
    <w:basedOn w:val="Normale"/>
    <w:next w:val="Normale"/>
    <w:link w:val="Titolo3Carattere"/>
    <w:uiPriority w:val="9"/>
    <w:semiHidden/>
    <w:unhideWhenUsed/>
    <w:qFormat/>
    <w:rsid w:val="00CB620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683AA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A4D"/>
    <w:rPr>
      <w:rFonts w:ascii="Calibri Light" w:eastAsia="SimSun" w:hAnsi="Calibri Light" w:cs="Tahoma"/>
      <w:color w:val="2F5496"/>
      <w:kern w:val="3"/>
      <w:sz w:val="32"/>
      <w:szCs w:val="32"/>
    </w:rPr>
  </w:style>
  <w:style w:type="character" w:customStyle="1" w:styleId="Titolo2Carattere">
    <w:name w:val="Titolo 2 Carattere"/>
    <w:basedOn w:val="Carpredefinitoparagrafo"/>
    <w:link w:val="Titolo2"/>
    <w:uiPriority w:val="9"/>
    <w:rsid w:val="001B3A4D"/>
    <w:rPr>
      <w:rFonts w:ascii="Calibri Light" w:eastAsia="SimSun" w:hAnsi="Calibri Light" w:cs="Tahoma"/>
      <w:color w:val="2F5496"/>
      <w:kern w:val="3"/>
      <w:sz w:val="26"/>
      <w:szCs w:val="26"/>
    </w:rPr>
  </w:style>
  <w:style w:type="paragraph" w:customStyle="1" w:styleId="Standard">
    <w:name w:val="Standard"/>
    <w:rsid w:val="001B3A4D"/>
    <w:pPr>
      <w:suppressAutoHyphens/>
      <w:autoSpaceDN w:val="0"/>
      <w:spacing w:after="160" w:line="256" w:lineRule="auto"/>
      <w:textAlignment w:val="baseline"/>
    </w:pPr>
    <w:rPr>
      <w:rFonts w:ascii="Calibri" w:eastAsia="SimSun" w:hAnsi="Calibri" w:cs="Tahoma"/>
      <w:kern w:val="3"/>
      <w:sz w:val="22"/>
      <w:szCs w:val="22"/>
    </w:rPr>
  </w:style>
  <w:style w:type="paragraph" w:customStyle="1" w:styleId="Heading">
    <w:name w:val="Heading"/>
    <w:basedOn w:val="Standard"/>
    <w:next w:val="Textbody"/>
    <w:rsid w:val="001B3A4D"/>
    <w:pPr>
      <w:keepNext/>
      <w:spacing w:before="240" w:after="120"/>
    </w:pPr>
    <w:rPr>
      <w:rFonts w:ascii="Arial" w:eastAsia="Microsoft YaHei" w:hAnsi="Arial" w:cs="Lucida Sans"/>
      <w:sz w:val="28"/>
      <w:szCs w:val="28"/>
    </w:rPr>
  </w:style>
  <w:style w:type="paragraph" w:customStyle="1" w:styleId="Textbody">
    <w:name w:val="Text body"/>
    <w:basedOn w:val="Standard"/>
    <w:rsid w:val="001B3A4D"/>
    <w:pPr>
      <w:spacing w:after="120" w:line="276" w:lineRule="auto"/>
      <w:jc w:val="both"/>
    </w:pPr>
    <w:rPr>
      <w:rFonts w:ascii="Garamond" w:eastAsia="Times New Roman" w:hAnsi="Garamond" w:cs="Times New Roman"/>
      <w:sz w:val="24"/>
    </w:rPr>
  </w:style>
  <w:style w:type="paragraph" w:styleId="Elenco">
    <w:name w:val="List"/>
    <w:basedOn w:val="Textbody"/>
    <w:rsid w:val="001B3A4D"/>
    <w:rPr>
      <w:rFonts w:cs="Lucida Sans"/>
    </w:rPr>
  </w:style>
  <w:style w:type="paragraph" w:styleId="Didascalia">
    <w:name w:val="caption"/>
    <w:basedOn w:val="Standard"/>
    <w:rsid w:val="001B3A4D"/>
    <w:pPr>
      <w:suppressLineNumbers/>
      <w:spacing w:before="120" w:after="120"/>
    </w:pPr>
    <w:rPr>
      <w:rFonts w:cs="Lucida Sans"/>
      <w:i/>
      <w:iCs/>
      <w:sz w:val="24"/>
      <w:szCs w:val="24"/>
    </w:rPr>
  </w:style>
  <w:style w:type="paragraph" w:customStyle="1" w:styleId="Index">
    <w:name w:val="Index"/>
    <w:basedOn w:val="Standard"/>
    <w:rsid w:val="001B3A4D"/>
    <w:pPr>
      <w:suppressLineNumbers/>
    </w:pPr>
    <w:rPr>
      <w:rFonts w:cs="Lucida Sans"/>
    </w:rPr>
  </w:style>
  <w:style w:type="paragraph" w:styleId="Intestazione">
    <w:name w:val="header"/>
    <w:basedOn w:val="Standard"/>
    <w:link w:val="IntestazioneCarattere"/>
    <w:uiPriority w:val="99"/>
    <w:rsid w:val="001B3A4D"/>
    <w:pPr>
      <w:suppressLineNumbers/>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1B3A4D"/>
    <w:rPr>
      <w:rFonts w:ascii="Calibri" w:eastAsia="SimSun" w:hAnsi="Calibri" w:cs="Tahoma"/>
      <w:kern w:val="3"/>
      <w:sz w:val="22"/>
      <w:szCs w:val="22"/>
    </w:rPr>
  </w:style>
  <w:style w:type="paragraph" w:styleId="Pidipagina">
    <w:name w:val="footer"/>
    <w:basedOn w:val="Standard"/>
    <w:link w:val="PidipaginaCarattere"/>
    <w:rsid w:val="001B3A4D"/>
    <w:pPr>
      <w:suppressLineNumbers/>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1B3A4D"/>
    <w:rPr>
      <w:rFonts w:ascii="Calibri" w:eastAsia="SimSun" w:hAnsi="Calibri" w:cs="Tahoma"/>
      <w:kern w:val="3"/>
      <w:sz w:val="22"/>
      <w:szCs w:val="22"/>
    </w:rPr>
  </w:style>
  <w:style w:type="paragraph" w:customStyle="1" w:styleId="ContentsHeading">
    <w:name w:val="Contents Heading"/>
    <w:basedOn w:val="Titolo1"/>
    <w:rsid w:val="001B3A4D"/>
    <w:pPr>
      <w:suppressLineNumbers/>
    </w:pPr>
    <w:rPr>
      <w:b/>
      <w:bCs/>
      <w:lang w:eastAsia="it-IT"/>
    </w:rPr>
  </w:style>
  <w:style w:type="paragraph" w:styleId="Titolo">
    <w:name w:val="Title"/>
    <w:basedOn w:val="Standard"/>
    <w:next w:val="Sottotitolo"/>
    <w:link w:val="TitoloCarattere"/>
    <w:uiPriority w:val="10"/>
    <w:qFormat/>
    <w:rsid w:val="001B3A4D"/>
    <w:pPr>
      <w:spacing w:after="0" w:line="240" w:lineRule="auto"/>
    </w:pPr>
    <w:rPr>
      <w:rFonts w:ascii="Calibri Light" w:hAnsi="Calibri Light"/>
      <w:b/>
      <w:bCs/>
      <w:spacing w:val="-10"/>
      <w:sz w:val="56"/>
      <w:szCs w:val="56"/>
    </w:rPr>
  </w:style>
  <w:style w:type="character" w:customStyle="1" w:styleId="TitoloCarattere">
    <w:name w:val="Titolo Carattere"/>
    <w:basedOn w:val="Carpredefinitoparagrafo"/>
    <w:link w:val="Titolo"/>
    <w:uiPriority w:val="10"/>
    <w:rsid w:val="001B3A4D"/>
    <w:rPr>
      <w:rFonts w:ascii="Calibri Light" w:eastAsia="SimSun" w:hAnsi="Calibri Light" w:cs="Tahoma"/>
      <w:b/>
      <w:bCs/>
      <w:spacing w:val="-10"/>
      <w:kern w:val="3"/>
      <w:sz w:val="56"/>
      <w:szCs w:val="56"/>
    </w:rPr>
  </w:style>
  <w:style w:type="paragraph" w:styleId="Sottotitolo">
    <w:name w:val="Subtitle"/>
    <w:basedOn w:val="Heading"/>
    <w:next w:val="Textbody"/>
    <w:link w:val="SottotitoloCarattere"/>
    <w:uiPriority w:val="11"/>
    <w:qFormat/>
    <w:rsid w:val="001B3A4D"/>
    <w:pPr>
      <w:jc w:val="center"/>
    </w:pPr>
    <w:rPr>
      <w:i/>
      <w:iCs/>
    </w:rPr>
  </w:style>
  <w:style w:type="character" w:customStyle="1" w:styleId="SottotitoloCarattere">
    <w:name w:val="Sottotitolo Carattere"/>
    <w:basedOn w:val="Carpredefinitoparagrafo"/>
    <w:link w:val="Sottotitolo"/>
    <w:uiPriority w:val="11"/>
    <w:rsid w:val="001B3A4D"/>
    <w:rPr>
      <w:rFonts w:ascii="Arial" w:eastAsia="Microsoft YaHei" w:hAnsi="Arial" w:cs="Lucida Sans"/>
      <w:i/>
      <w:iCs/>
      <w:kern w:val="3"/>
      <w:sz w:val="28"/>
      <w:szCs w:val="28"/>
    </w:rPr>
  </w:style>
  <w:style w:type="paragraph" w:customStyle="1" w:styleId="STILECUCTITOLO1">
    <w:name w:val="STILE CUC TITOLO 1"/>
    <w:basedOn w:val="Titolo"/>
    <w:rsid w:val="001B3A4D"/>
    <w:rPr>
      <w:rFonts w:ascii="Times New Roman" w:hAnsi="Times New Roman" w:cs="Times New Roman"/>
      <w:sz w:val="22"/>
      <w:szCs w:val="22"/>
    </w:rPr>
  </w:style>
  <w:style w:type="paragraph" w:customStyle="1" w:styleId="Normale1">
    <w:name w:val="Normale1"/>
    <w:qFormat/>
    <w:rsid w:val="001B3A4D"/>
    <w:pPr>
      <w:suppressAutoHyphens/>
      <w:autoSpaceDN w:val="0"/>
      <w:spacing w:line="276" w:lineRule="auto"/>
      <w:textAlignment w:val="baseline"/>
    </w:pPr>
    <w:rPr>
      <w:rFonts w:ascii="Liberation Serif" w:eastAsia="SimSun" w:hAnsi="Liberation Serif" w:cs="Mangal"/>
      <w:kern w:val="3"/>
      <w:lang w:eastAsia="zh-CN" w:bidi="hi-IN"/>
    </w:rPr>
  </w:style>
  <w:style w:type="paragraph" w:styleId="Paragrafoelenco">
    <w:name w:val="List Paragraph"/>
    <w:aliases w:val="Punto elenco 1,Bullet edison,Paragrafo elenco 2,Bullet List,FooterText,numbered,Paragraphe de liste1,Bulletr List Paragraph,列出段落,列出段落1,List Paragraph21,Listeafsnit1,Parágrafo da Lista1,Párrafo de lista1,Elenco Bullet point"/>
    <w:basedOn w:val="Normale1"/>
    <w:uiPriority w:val="1"/>
    <w:qFormat/>
    <w:rsid w:val="001B3A4D"/>
    <w:pPr>
      <w:ind w:left="720"/>
    </w:pPr>
    <w:rPr>
      <w:rFonts w:ascii="Garamond" w:hAnsi="Garamond"/>
      <w:szCs w:val="22"/>
      <w:lang w:eastAsia="en-US" w:bidi="ar-SA"/>
    </w:rPr>
  </w:style>
  <w:style w:type="paragraph" w:customStyle="1" w:styleId="Corpodeltesto1">
    <w:name w:val="Corpo del testo1"/>
    <w:basedOn w:val="Normale1"/>
    <w:rsid w:val="001B3A4D"/>
    <w:pPr>
      <w:widowControl w:val="0"/>
      <w:spacing w:after="120" w:line="259" w:lineRule="exact"/>
    </w:pPr>
    <w:rPr>
      <w:rFonts w:ascii="Times New Roman" w:eastAsia="Times New Roman" w:hAnsi="Times New Roman"/>
      <w:sz w:val="26"/>
      <w:szCs w:val="22"/>
      <w:lang w:eastAsia="en-US" w:bidi="ar-SA"/>
    </w:rPr>
  </w:style>
  <w:style w:type="paragraph" w:customStyle="1" w:styleId="TableParagraph">
    <w:name w:val="Table Paragraph"/>
    <w:basedOn w:val="Normale1"/>
    <w:rsid w:val="001B3A4D"/>
    <w:pPr>
      <w:widowControl w:val="0"/>
      <w:suppressAutoHyphens w:val="0"/>
      <w:spacing w:line="240" w:lineRule="auto"/>
    </w:pPr>
    <w:rPr>
      <w:rFonts w:ascii="Arial MT" w:eastAsia="Arial MT" w:hAnsi="Arial MT" w:cs="Arial MT"/>
      <w:sz w:val="22"/>
    </w:rPr>
  </w:style>
  <w:style w:type="paragraph" w:styleId="Testocommento">
    <w:name w:val="annotation text"/>
    <w:basedOn w:val="Normale1"/>
    <w:link w:val="TestocommentoCarattere"/>
    <w:qFormat/>
    <w:rsid w:val="001B3A4D"/>
    <w:rPr>
      <w:rFonts w:ascii="Calibri" w:eastAsia="Times New Roman" w:hAnsi="Calibri"/>
      <w:sz w:val="22"/>
      <w:szCs w:val="22"/>
      <w:lang w:eastAsia="en-US" w:bidi="ar-SA"/>
    </w:rPr>
  </w:style>
  <w:style w:type="character" w:customStyle="1" w:styleId="TestocommentoCarattere">
    <w:name w:val="Testo commento Carattere"/>
    <w:basedOn w:val="Carpredefinitoparagrafo"/>
    <w:link w:val="Testocommento"/>
    <w:qFormat/>
    <w:rsid w:val="001B3A4D"/>
    <w:rPr>
      <w:rFonts w:ascii="Calibri" w:eastAsia="Times New Roman" w:hAnsi="Calibri" w:cs="Mangal"/>
      <w:kern w:val="3"/>
      <w:sz w:val="22"/>
      <w:szCs w:val="22"/>
    </w:rPr>
  </w:style>
  <w:style w:type="paragraph" w:customStyle="1" w:styleId="Contents1">
    <w:name w:val="Contents 1"/>
    <w:basedOn w:val="Standard"/>
    <w:rsid w:val="001B3A4D"/>
    <w:pPr>
      <w:tabs>
        <w:tab w:val="right" w:leader="dot" w:pos="9638"/>
      </w:tabs>
      <w:spacing w:after="100"/>
    </w:pPr>
  </w:style>
  <w:style w:type="paragraph" w:customStyle="1" w:styleId="Contents2">
    <w:name w:val="Contents 2"/>
    <w:basedOn w:val="Standard"/>
    <w:rsid w:val="001B3A4D"/>
    <w:pPr>
      <w:tabs>
        <w:tab w:val="right" w:leader="dot" w:pos="9575"/>
      </w:tabs>
      <w:spacing w:after="100"/>
      <w:ind w:left="220"/>
    </w:pPr>
  </w:style>
  <w:style w:type="paragraph" w:customStyle="1" w:styleId="Notaapidipagina">
    <w:name w:val="Nota a piè di pagina"/>
    <w:basedOn w:val="Normale1"/>
    <w:rsid w:val="001B3A4D"/>
  </w:style>
  <w:style w:type="paragraph" w:styleId="NormaleWeb">
    <w:name w:val="Normal (Web)"/>
    <w:basedOn w:val="Standard"/>
    <w:uiPriority w:val="99"/>
    <w:rsid w:val="001B3A4D"/>
    <w:pPr>
      <w:spacing w:before="100" w:after="28" w:line="240" w:lineRule="auto"/>
    </w:pPr>
    <w:rPr>
      <w:rFonts w:ascii="Times New Roman" w:eastAsia="Times New Roman" w:hAnsi="Times New Roman" w:cs="Times New Roman"/>
      <w:sz w:val="24"/>
      <w:szCs w:val="24"/>
      <w:lang w:eastAsia="it-IT"/>
    </w:rPr>
  </w:style>
  <w:style w:type="paragraph" w:styleId="Soggettocommento">
    <w:name w:val="annotation subject"/>
    <w:basedOn w:val="Testocommento"/>
    <w:link w:val="SoggettocommentoCarattere"/>
    <w:rsid w:val="001B3A4D"/>
    <w:pPr>
      <w:suppressAutoHyphens w:val="0"/>
      <w:spacing w:after="160" w:line="240" w:lineRule="auto"/>
    </w:pPr>
    <w:rPr>
      <w:rFonts w:cs="Calibri"/>
      <w:b/>
      <w:bCs/>
      <w:sz w:val="20"/>
      <w:szCs w:val="20"/>
    </w:rPr>
  </w:style>
  <w:style w:type="character" w:customStyle="1" w:styleId="SoggettocommentoCarattere">
    <w:name w:val="Soggetto commento Carattere"/>
    <w:basedOn w:val="TestocommentoCarattere"/>
    <w:link w:val="Soggettocommento"/>
    <w:rsid w:val="001B3A4D"/>
    <w:rPr>
      <w:rFonts w:ascii="Calibri" w:eastAsia="Times New Roman" w:hAnsi="Calibri" w:cs="Calibri"/>
      <w:b/>
      <w:bCs/>
      <w:kern w:val="3"/>
      <w:sz w:val="20"/>
      <w:szCs w:val="20"/>
    </w:rPr>
  </w:style>
  <w:style w:type="paragraph" w:styleId="Revisione">
    <w:name w:val="Revision"/>
    <w:rsid w:val="001B3A4D"/>
    <w:pPr>
      <w:suppressAutoHyphens/>
      <w:autoSpaceDN w:val="0"/>
      <w:textAlignment w:val="baseline"/>
    </w:pPr>
    <w:rPr>
      <w:rFonts w:ascii="Calibri" w:eastAsia="SimSun" w:hAnsi="Calibri" w:cs="Tahoma"/>
      <w:kern w:val="3"/>
      <w:sz w:val="22"/>
      <w:szCs w:val="22"/>
    </w:rPr>
  </w:style>
  <w:style w:type="paragraph" w:customStyle="1" w:styleId="Default">
    <w:name w:val="Default"/>
    <w:qFormat/>
    <w:rsid w:val="001B3A4D"/>
    <w:pPr>
      <w:suppressAutoHyphens/>
      <w:autoSpaceDN w:val="0"/>
      <w:textAlignment w:val="baseline"/>
    </w:pPr>
    <w:rPr>
      <w:rFonts w:ascii="Garamond" w:eastAsia="SimSun" w:hAnsi="Garamond" w:cs="Garamond"/>
      <w:color w:val="000000"/>
      <w:kern w:val="3"/>
    </w:rPr>
  </w:style>
  <w:style w:type="paragraph" w:customStyle="1" w:styleId="TableContents">
    <w:name w:val="Table Contents"/>
    <w:basedOn w:val="Standard"/>
    <w:rsid w:val="001B3A4D"/>
    <w:pPr>
      <w:suppressLineNumbers/>
      <w:spacing w:after="0" w:line="240" w:lineRule="auto"/>
    </w:pPr>
    <w:rPr>
      <w:rFonts w:ascii="Times New Roman" w:eastAsia="Times New Roman" w:hAnsi="Times New Roman" w:cs="Times New Roman"/>
      <w:sz w:val="24"/>
      <w:szCs w:val="20"/>
      <w:lang w:eastAsia="ar-SA"/>
    </w:rPr>
  </w:style>
  <w:style w:type="character" w:styleId="Titolodellibro">
    <w:name w:val="Book Title"/>
    <w:basedOn w:val="Carpredefinitoparagrafo"/>
    <w:rsid w:val="001B3A4D"/>
    <w:rPr>
      <w:b/>
      <w:bCs/>
      <w:i/>
      <w:iCs/>
      <w:spacing w:val="5"/>
    </w:rPr>
  </w:style>
  <w:style w:type="character" w:customStyle="1" w:styleId="STILECUCTITOLO1Carattere">
    <w:name w:val="STILE CUC TITOLO 1 Carattere"/>
    <w:basedOn w:val="TitoloCarattere"/>
    <w:rsid w:val="001B3A4D"/>
    <w:rPr>
      <w:rFonts w:ascii="Times New Roman" w:eastAsia="SimSun" w:hAnsi="Times New Roman" w:cs="Times New Roman"/>
      <w:b w:val="0"/>
      <w:bCs w:val="0"/>
      <w:spacing w:val="-10"/>
      <w:kern w:val="3"/>
      <w:sz w:val="56"/>
      <w:szCs w:val="56"/>
    </w:rPr>
  </w:style>
  <w:style w:type="character" w:customStyle="1" w:styleId="ParagrafoelencoCarattere">
    <w:name w:val="Paragrafo elenco Carattere"/>
    <w:aliases w:val="Punto elenco 1 Carattere,Bullet edison Carattere,Paragrafo elenco 2 Carattere,Bullet List Carattere,FooterText Carattere,numbered Carattere,Paragraphe de liste1 Carattere,Bulletr List Paragraph Carattere,列出段落 Carattere"/>
    <w:uiPriority w:val="1"/>
    <w:qFormat/>
    <w:rsid w:val="001B3A4D"/>
    <w:rPr>
      <w:rFonts w:ascii="Garamond" w:hAnsi="Garamond"/>
      <w:sz w:val="24"/>
    </w:rPr>
  </w:style>
  <w:style w:type="character" w:customStyle="1" w:styleId="CorpotestoCarattere1">
    <w:name w:val="Corpo testo Carattere1"/>
    <w:rsid w:val="001B3A4D"/>
    <w:rPr>
      <w:rFonts w:ascii="Times New Roman" w:eastAsia="Times New Roman" w:hAnsi="Times New Roman"/>
      <w:sz w:val="26"/>
    </w:rPr>
  </w:style>
  <w:style w:type="character" w:styleId="Rimandocommento">
    <w:name w:val="annotation reference"/>
    <w:qFormat/>
    <w:rsid w:val="001B3A4D"/>
    <w:rPr>
      <w:sz w:val="16"/>
      <w:szCs w:val="16"/>
    </w:rPr>
  </w:style>
  <w:style w:type="character" w:customStyle="1" w:styleId="TestocommentoCarattere1">
    <w:name w:val="Testo commento Carattere1"/>
    <w:basedOn w:val="Carpredefinitoparagrafo"/>
    <w:rsid w:val="001B3A4D"/>
    <w:rPr>
      <w:sz w:val="20"/>
      <w:szCs w:val="20"/>
    </w:rPr>
  </w:style>
  <w:style w:type="character" w:styleId="Testosegnaposto">
    <w:name w:val="Placeholder Text"/>
    <w:basedOn w:val="Carpredefinitoparagrafo"/>
    <w:rsid w:val="001B3A4D"/>
    <w:rPr>
      <w:color w:val="808080"/>
    </w:rPr>
  </w:style>
  <w:style w:type="character" w:customStyle="1" w:styleId="Internetlink">
    <w:name w:val="Internet link"/>
    <w:basedOn w:val="Carpredefinitoparagrafo"/>
    <w:rsid w:val="001B3A4D"/>
    <w:rPr>
      <w:rFonts w:cs="Times New Roman"/>
      <w:color w:val="0563C1"/>
      <w:u w:val="single"/>
    </w:rPr>
  </w:style>
  <w:style w:type="character" w:customStyle="1" w:styleId="Menzionenonrisolta1">
    <w:name w:val="Menzione non risolta1"/>
    <w:basedOn w:val="Carpredefinitoparagrafo"/>
    <w:rsid w:val="001B3A4D"/>
    <w:rPr>
      <w:color w:val="605E5C"/>
    </w:rPr>
  </w:style>
  <w:style w:type="character" w:styleId="Rimandonotaapidipagina">
    <w:name w:val="footnote reference"/>
    <w:rsid w:val="001B3A4D"/>
    <w:rPr>
      <w:rFonts w:cs="Times New Roman"/>
      <w:position w:val="0"/>
      <w:vertAlign w:val="superscript"/>
    </w:rPr>
  </w:style>
  <w:style w:type="character" w:customStyle="1" w:styleId="Richiamoallanotaapidipagina">
    <w:name w:val="Richiamo alla nota a piè di pagina"/>
    <w:rsid w:val="001B3A4D"/>
    <w:rPr>
      <w:position w:val="0"/>
      <w:vertAlign w:val="superscript"/>
    </w:rPr>
  </w:style>
  <w:style w:type="character" w:customStyle="1" w:styleId="CorpotestoCarattere">
    <w:name w:val="Corpo testo Carattere"/>
    <w:basedOn w:val="Carpredefinitoparagrafo"/>
    <w:link w:val="Corpotesto"/>
    <w:uiPriority w:val="1"/>
    <w:rsid w:val="001B3A4D"/>
  </w:style>
  <w:style w:type="character" w:customStyle="1" w:styleId="CorpotestoCarattere2">
    <w:name w:val="Corpo testo Carattere2"/>
    <w:basedOn w:val="Carpredefinitoparagrafo"/>
    <w:rsid w:val="001B3A4D"/>
    <w:rPr>
      <w:rFonts w:ascii="Garamond" w:eastAsia="Times New Roman" w:hAnsi="Garamond" w:cs="Times New Roman"/>
      <w:sz w:val="24"/>
    </w:rPr>
  </w:style>
  <w:style w:type="character" w:customStyle="1" w:styleId="apple-converted-space">
    <w:name w:val="apple-converted-space"/>
    <w:basedOn w:val="Carpredefinitoparagrafo"/>
    <w:rsid w:val="001B3A4D"/>
  </w:style>
  <w:style w:type="character" w:customStyle="1" w:styleId="ListLabel1">
    <w:name w:val="ListLabel 1"/>
    <w:rsid w:val="001B3A4D"/>
    <w:rPr>
      <w:rFonts w:cs="Courier New"/>
    </w:rPr>
  </w:style>
  <w:style w:type="character" w:customStyle="1" w:styleId="ListLabel2">
    <w:name w:val="ListLabel 2"/>
    <w:rsid w:val="001B3A4D"/>
    <w:rPr>
      <w:rFonts w:cs="Times New Roman"/>
    </w:rPr>
  </w:style>
  <w:style w:type="character" w:customStyle="1" w:styleId="ListLabel3">
    <w:name w:val="ListLabel 3"/>
    <w:rsid w:val="001B3A4D"/>
    <w:rPr>
      <w:rFonts w:cs="Times New Roman"/>
      <w:b/>
      <w:i w:val="0"/>
      <w:sz w:val="24"/>
    </w:rPr>
  </w:style>
  <w:style w:type="character" w:customStyle="1" w:styleId="ListLabel4">
    <w:name w:val="ListLabel 4"/>
    <w:rsid w:val="001B3A4D"/>
    <w:rPr>
      <w:rFonts w:eastAsia="Garamond" w:cs="Garamond"/>
    </w:rPr>
  </w:style>
  <w:style w:type="character" w:customStyle="1" w:styleId="ListLabel5">
    <w:name w:val="ListLabel 5"/>
    <w:rsid w:val="001B3A4D"/>
    <w:rPr>
      <w:b/>
      <w:i w:val="0"/>
    </w:rPr>
  </w:style>
  <w:style w:type="character" w:customStyle="1" w:styleId="ListLabel6">
    <w:name w:val="ListLabel 6"/>
    <w:rsid w:val="001B3A4D"/>
    <w:rPr>
      <w:rFonts w:eastAsia="Times New Roman" w:cs="Times New Roman"/>
    </w:rPr>
  </w:style>
  <w:style w:type="character" w:customStyle="1" w:styleId="ListLabel7">
    <w:name w:val="ListLabel 7"/>
    <w:rsid w:val="001B3A4D"/>
    <w:rPr>
      <w:b/>
      <w:bCs/>
    </w:rPr>
  </w:style>
  <w:style w:type="character" w:customStyle="1" w:styleId="ListLabel8">
    <w:name w:val="ListLabel 8"/>
    <w:rsid w:val="001B3A4D"/>
    <w:rPr>
      <w:rFonts w:cs="Garamond"/>
    </w:rPr>
  </w:style>
  <w:style w:type="character" w:customStyle="1" w:styleId="ListLabel9">
    <w:name w:val="ListLabel 9"/>
    <w:rsid w:val="001B3A4D"/>
    <w:rPr>
      <w:rFonts w:cs="Wingdings"/>
    </w:rPr>
  </w:style>
  <w:style w:type="character" w:customStyle="1" w:styleId="ListLabel10">
    <w:name w:val="ListLabel 10"/>
    <w:rsid w:val="001B3A4D"/>
    <w:rPr>
      <w:rFonts w:cs="Symbol"/>
    </w:rPr>
  </w:style>
  <w:style w:type="character" w:customStyle="1" w:styleId="ListLabel11">
    <w:name w:val="ListLabel 11"/>
    <w:rsid w:val="001B3A4D"/>
    <w:rPr>
      <w:rFonts w:cs="Times New Roman"/>
      <w:b/>
      <w:sz w:val="24"/>
    </w:rPr>
  </w:style>
  <w:style w:type="character" w:customStyle="1" w:styleId="ListLabel12">
    <w:name w:val="ListLabel 12"/>
    <w:rsid w:val="001B3A4D"/>
    <w:rPr>
      <w:rFonts w:eastAsia="SimSun" w:cs="Times New Roman"/>
    </w:rPr>
  </w:style>
  <w:style w:type="character" w:customStyle="1" w:styleId="ListLabel13">
    <w:name w:val="ListLabel 13"/>
    <w:rsid w:val="001B3A4D"/>
    <w:rPr>
      <w:b/>
    </w:rPr>
  </w:style>
  <w:style w:type="character" w:customStyle="1" w:styleId="ListLabel14">
    <w:name w:val="ListLabel 14"/>
    <w:rsid w:val="001B3A4D"/>
    <w:rPr>
      <w:sz w:val="22"/>
    </w:rPr>
  </w:style>
  <w:style w:type="character" w:customStyle="1" w:styleId="ListLabel15">
    <w:name w:val="ListLabel 15"/>
    <w:rsid w:val="001B3A4D"/>
    <w:rPr>
      <w:rFonts w:cs="Calibri"/>
      <w:sz w:val="22"/>
      <w:szCs w:val="22"/>
    </w:rPr>
  </w:style>
  <w:style w:type="numbering" w:customStyle="1" w:styleId="WWNum1">
    <w:name w:val="WWNum1"/>
    <w:basedOn w:val="Nessunelenco"/>
    <w:rsid w:val="001B3A4D"/>
    <w:pPr>
      <w:numPr>
        <w:numId w:val="1"/>
      </w:numPr>
    </w:pPr>
  </w:style>
  <w:style w:type="numbering" w:customStyle="1" w:styleId="WWNum2">
    <w:name w:val="WWNum2"/>
    <w:basedOn w:val="Nessunelenco"/>
    <w:rsid w:val="001B3A4D"/>
    <w:pPr>
      <w:numPr>
        <w:numId w:val="2"/>
      </w:numPr>
    </w:pPr>
  </w:style>
  <w:style w:type="numbering" w:customStyle="1" w:styleId="WWNum3">
    <w:name w:val="WWNum3"/>
    <w:basedOn w:val="Nessunelenco"/>
    <w:rsid w:val="001B3A4D"/>
    <w:pPr>
      <w:numPr>
        <w:numId w:val="3"/>
      </w:numPr>
    </w:pPr>
  </w:style>
  <w:style w:type="numbering" w:customStyle="1" w:styleId="WWNum4">
    <w:name w:val="WWNum4"/>
    <w:basedOn w:val="Nessunelenco"/>
    <w:rsid w:val="001B3A4D"/>
    <w:pPr>
      <w:numPr>
        <w:numId w:val="4"/>
      </w:numPr>
    </w:pPr>
  </w:style>
  <w:style w:type="numbering" w:customStyle="1" w:styleId="WWNum5">
    <w:name w:val="WWNum5"/>
    <w:basedOn w:val="Nessunelenco"/>
    <w:rsid w:val="001B3A4D"/>
    <w:pPr>
      <w:numPr>
        <w:numId w:val="5"/>
      </w:numPr>
    </w:pPr>
  </w:style>
  <w:style w:type="numbering" w:customStyle="1" w:styleId="WWNum6">
    <w:name w:val="WWNum6"/>
    <w:basedOn w:val="Nessunelenco"/>
    <w:rsid w:val="001B3A4D"/>
    <w:pPr>
      <w:numPr>
        <w:numId w:val="6"/>
      </w:numPr>
    </w:pPr>
  </w:style>
  <w:style w:type="numbering" w:customStyle="1" w:styleId="WWNum7">
    <w:name w:val="WWNum7"/>
    <w:basedOn w:val="Nessunelenco"/>
    <w:rsid w:val="001B3A4D"/>
    <w:pPr>
      <w:numPr>
        <w:numId w:val="7"/>
      </w:numPr>
    </w:pPr>
  </w:style>
  <w:style w:type="numbering" w:customStyle="1" w:styleId="WWNum8">
    <w:name w:val="WWNum8"/>
    <w:basedOn w:val="Nessunelenco"/>
    <w:rsid w:val="001B3A4D"/>
    <w:pPr>
      <w:numPr>
        <w:numId w:val="8"/>
      </w:numPr>
    </w:pPr>
  </w:style>
  <w:style w:type="numbering" w:customStyle="1" w:styleId="WWNum9">
    <w:name w:val="WWNum9"/>
    <w:basedOn w:val="Nessunelenco"/>
    <w:rsid w:val="001B3A4D"/>
    <w:pPr>
      <w:numPr>
        <w:numId w:val="9"/>
      </w:numPr>
    </w:pPr>
  </w:style>
  <w:style w:type="numbering" w:customStyle="1" w:styleId="WWNum10">
    <w:name w:val="WWNum10"/>
    <w:basedOn w:val="Nessunelenco"/>
    <w:rsid w:val="001B3A4D"/>
    <w:pPr>
      <w:numPr>
        <w:numId w:val="10"/>
      </w:numPr>
    </w:pPr>
  </w:style>
  <w:style w:type="numbering" w:customStyle="1" w:styleId="WWNum11">
    <w:name w:val="WWNum11"/>
    <w:basedOn w:val="Nessunelenco"/>
    <w:rsid w:val="001B3A4D"/>
    <w:pPr>
      <w:numPr>
        <w:numId w:val="11"/>
      </w:numPr>
    </w:pPr>
  </w:style>
  <w:style w:type="numbering" w:customStyle="1" w:styleId="WWNum12">
    <w:name w:val="WWNum12"/>
    <w:basedOn w:val="Nessunelenco"/>
    <w:rsid w:val="001B3A4D"/>
    <w:pPr>
      <w:numPr>
        <w:numId w:val="12"/>
      </w:numPr>
    </w:pPr>
  </w:style>
  <w:style w:type="numbering" w:customStyle="1" w:styleId="WWNum13">
    <w:name w:val="WWNum13"/>
    <w:basedOn w:val="Nessunelenco"/>
    <w:rsid w:val="001B3A4D"/>
    <w:pPr>
      <w:numPr>
        <w:numId w:val="13"/>
      </w:numPr>
    </w:pPr>
  </w:style>
  <w:style w:type="numbering" w:customStyle="1" w:styleId="WWNum14">
    <w:name w:val="WWNum14"/>
    <w:basedOn w:val="Nessunelenco"/>
    <w:rsid w:val="001B3A4D"/>
    <w:pPr>
      <w:numPr>
        <w:numId w:val="14"/>
      </w:numPr>
    </w:pPr>
  </w:style>
  <w:style w:type="numbering" w:customStyle="1" w:styleId="WWNum15">
    <w:name w:val="WWNum15"/>
    <w:basedOn w:val="Nessunelenco"/>
    <w:rsid w:val="001B3A4D"/>
    <w:pPr>
      <w:numPr>
        <w:numId w:val="15"/>
      </w:numPr>
    </w:pPr>
  </w:style>
  <w:style w:type="numbering" w:customStyle="1" w:styleId="WWNum16">
    <w:name w:val="WWNum16"/>
    <w:basedOn w:val="Nessunelenco"/>
    <w:rsid w:val="001B3A4D"/>
    <w:pPr>
      <w:numPr>
        <w:numId w:val="16"/>
      </w:numPr>
    </w:pPr>
  </w:style>
  <w:style w:type="numbering" w:customStyle="1" w:styleId="WWNum17">
    <w:name w:val="WWNum17"/>
    <w:basedOn w:val="Nessunelenco"/>
    <w:rsid w:val="001B3A4D"/>
    <w:pPr>
      <w:numPr>
        <w:numId w:val="17"/>
      </w:numPr>
    </w:pPr>
  </w:style>
  <w:style w:type="numbering" w:customStyle="1" w:styleId="WWNum18">
    <w:name w:val="WWNum18"/>
    <w:basedOn w:val="Nessunelenco"/>
    <w:rsid w:val="001B3A4D"/>
    <w:pPr>
      <w:numPr>
        <w:numId w:val="18"/>
      </w:numPr>
    </w:pPr>
  </w:style>
  <w:style w:type="numbering" w:customStyle="1" w:styleId="WWNum19">
    <w:name w:val="WWNum19"/>
    <w:basedOn w:val="Nessunelenco"/>
    <w:rsid w:val="001B3A4D"/>
    <w:pPr>
      <w:numPr>
        <w:numId w:val="19"/>
      </w:numPr>
    </w:pPr>
  </w:style>
  <w:style w:type="numbering" w:customStyle="1" w:styleId="WWNum20">
    <w:name w:val="WWNum20"/>
    <w:basedOn w:val="Nessunelenco"/>
    <w:rsid w:val="001B3A4D"/>
    <w:pPr>
      <w:numPr>
        <w:numId w:val="20"/>
      </w:numPr>
    </w:pPr>
  </w:style>
  <w:style w:type="numbering" w:customStyle="1" w:styleId="WWNum21">
    <w:name w:val="WWNum21"/>
    <w:basedOn w:val="Nessunelenco"/>
    <w:rsid w:val="001B3A4D"/>
    <w:pPr>
      <w:numPr>
        <w:numId w:val="21"/>
      </w:numPr>
    </w:pPr>
  </w:style>
  <w:style w:type="numbering" w:customStyle="1" w:styleId="WWNum22">
    <w:name w:val="WWNum22"/>
    <w:basedOn w:val="Nessunelenco"/>
    <w:rsid w:val="001B3A4D"/>
    <w:pPr>
      <w:numPr>
        <w:numId w:val="22"/>
      </w:numPr>
    </w:pPr>
  </w:style>
  <w:style w:type="numbering" w:customStyle="1" w:styleId="WWNum23">
    <w:name w:val="WWNum23"/>
    <w:basedOn w:val="Nessunelenco"/>
    <w:rsid w:val="001B3A4D"/>
    <w:pPr>
      <w:numPr>
        <w:numId w:val="23"/>
      </w:numPr>
    </w:pPr>
  </w:style>
  <w:style w:type="numbering" w:customStyle="1" w:styleId="WWNum24">
    <w:name w:val="WWNum24"/>
    <w:basedOn w:val="Nessunelenco"/>
    <w:rsid w:val="001B3A4D"/>
    <w:pPr>
      <w:numPr>
        <w:numId w:val="24"/>
      </w:numPr>
    </w:pPr>
  </w:style>
  <w:style w:type="numbering" w:customStyle="1" w:styleId="WWNum25">
    <w:name w:val="WWNum25"/>
    <w:basedOn w:val="Nessunelenco"/>
    <w:rsid w:val="001B3A4D"/>
    <w:pPr>
      <w:numPr>
        <w:numId w:val="25"/>
      </w:numPr>
    </w:pPr>
  </w:style>
  <w:style w:type="numbering" w:customStyle="1" w:styleId="WWNum26">
    <w:name w:val="WWNum26"/>
    <w:basedOn w:val="Nessunelenco"/>
    <w:rsid w:val="001B3A4D"/>
    <w:pPr>
      <w:numPr>
        <w:numId w:val="26"/>
      </w:numPr>
    </w:pPr>
  </w:style>
  <w:style w:type="numbering" w:customStyle="1" w:styleId="WWNum27">
    <w:name w:val="WWNum27"/>
    <w:basedOn w:val="Nessunelenco"/>
    <w:rsid w:val="001B3A4D"/>
    <w:pPr>
      <w:numPr>
        <w:numId w:val="27"/>
      </w:numPr>
    </w:pPr>
  </w:style>
  <w:style w:type="numbering" w:customStyle="1" w:styleId="WWNum28">
    <w:name w:val="WWNum28"/>
    <w:basedOn w:val="Nessunelenco"/>
    <w:rsid w:val="001B3A4D"/>
    <w:pPr>
      <w:numPr>
        <w:numId w:val="28"/>
      </w:numPr>
    </w:pPr>
  </w:style>
  <w:style w:type="numbering" w:customStyle="1" w:styleId="WWNum29">
    <w:name w:val="WWNum29"/>
    <w:basedOn w:val="Nessunelenco"/>
    <w:rsid w:val="001B3A4D"/>
    <w:pPr>
      <w:numPr>
        <w:numId w:val="29"/>
      </w:numPr>
    </w:pPr>
  </w:style>
  <w:style w:type="numbering" w:customStyle="1" w:styleId="WWNum30">
    <w:name w:val="WWNum30"/>
    <w:basedOn w:val="Nessunelenco"/>
    <w:rsid w:val="001B3A4D"/>
    <w:pPr>
      <w:numPr>
        <w:numId w:val="30"/>
      </w:numPr>
    </w:pPr>
  </w:style>
  <w:style w:type="numbering" w:customStyle="1" w:styleId="WWNum31">
    <w:name w:val="WWNum31"/>
    <w:basedOn w:val="Nessunelenco"/>
    <w:rsid w:val="001B3A4D"/>
    <w:pPr>
      <w:numPr>
        <w:numId w:val="31"/>
      </w:numPr>
    </w:pPr>
  </w:style>
  <w:style w:type="numbering" w:customStyle="1" w:styleId="WWNum32">
    <w:name w:val="WWNum32"/>
    <w:basedOn w:val="Nessunelenco"/>
    <w:rsid w:val="001B3A4D"/>
    <w:pPr>
      <w:numPr>
        <w:numId w:val="32"/>
      </w:numPr>
    </w:pPr>
  </w:style>
  <w:style w:type="numbering" w:customStyle="1" w:styleId="WWNum33">
    <w:name w:val="WWNum33"/>
    <w:basedOn w:val="Nessunelenco"/>
    <w:rsid w:val="001B3A4D"/>
    <w:pPr>
      <w:numPr>
        <w:numId w:val="33"/>
      </w:numPr>
    </w:pPr>
  </w:style>
  <w:style w:type="numbering" w:customStyle="1" w:styleId="WWNum34">
    <w:name w:val="WWNum34"/>
    <w:basedOn w:val="Nessunelenco"/>
    <w:rsid w:val="001B3A4D"/>
    <w:pPr>
      <w:numPr>
        <w:numId w:val="34"/>
      </w:numPr>
    </w:pPr>
  </w:style>
  <w:style w:type="numbering" w:customStyle="1" w:styleId="WWNum35">
    <w:name w:val="WWNum35"/>
    <w:basedOn w:val="Nessunelenco"/>
    <w:rsid w:val="001B3A4D"/>
    <w:pPr>
      <w:numPr>
        <w:numId w:val="35"/>
      </w:numPr>
    </w:pPr>
  </w:style>
  <w:style w:type="numbering" w:customStyle="1" w:styleId="WWNum36">
    <w:name w:val="WWNum36"/>
    <w:basedOn w:val="Nessunelenco"/>
    <w:rsid w:val="001B3A4D"/>
    <w:pPr>
      <w:numPr>
        <w:numId w:val="36"/>
      </w:numPr>
    </w:pPr>
  </w:style>
  <w:style w:type="numbering" w:customStyle="1" w:styleId="WWNum37">
    <w:name w:val="WWNum37"/>
    <w:basedOn w:val="Nessunelenco"/>
    <w:rsid w:val="001B3A4D"/>
    <w:pPr>
      <w:numPr>
        <w:numId w:val="37"/>
      </w:numPr>
    </w:pPr>
  </w:style>
  <w:style w:type="numbering" w:customStyle="1" w:styleId="WWNum38">
    <w:name w:val="WWNum38"/>
    <w:basedOn w:val="Nessunelenco"/>
    <w:rsid w:val="001B3A4D"/>
    <w:pPr>
      <w:numPr>
        <w:numId w:val="38"/>
      </w:numPr>
    </w:pPr>
  </w:style>
  <w:style w:type="numbering" w:customStyle="1" w:styleId="WWNum39">
    <w:name w:val="WWNum39"/>
    <w:basedOn w:val="Nessunelenco"/>
    <w:rsid w:val="001B3A4D"/>
    <w:pPr>
      <w:numPr>
        <w:numId w:val="39"/>
      </w:numPr>
    </w:pPr>
  </w:style>
  <w:style w:type="numbering" w:customStyle="1" w:styleId="WWNum40">
    <w:name w:val="WWNum40"/>
    <w:basedOn w:val="Nessunelenco"/>
    <w:rsid w:val="001B3A4D"/>
    <w:pPr>
      <w:numPr>
        <w:numId w:val="40"/>
      </w:numPr>
    </w:pPr>
  </w:style>
  <w:style w:type="numbering" w:customStyle="1" w:styleId="WWNum41">
    <w:name w:val="WWNum41"/>
    <w:basedOn w:val="Nessunelenco"/>
    <w:rsid w:val="001B3A4D"/>
    <w:pPr>
      <w:numPr>
        <w:numId w:val="41"/>
      </w:numPr>
    </w:pPr>
  </w:style>
  <w:style w:type="numbering" w:customStyle="1" w:styleId="WWNum42">
    <w:name w:val="WWNum42"/>
    <w:basedOn w:val="Nessunelenco"/>
    <w:rsid w:val="001B3A4D"/>
    <w:pPr>
      <w:numPr>
        <w:numId w:val="42"/>
      </w:numPr>
    </w:pPr>
  </w:style>
  <w:style w:type="numbering" w:customStyle="1" w:styleId="WWNum43">
    <w:name w:val="WWNum43"/>
    <w:basedOn w:val="Nessunelenco"/>
    <w:rsid w:val="001B3A4D"/>
    <w:pPr>
      <w:numPr>
        <w:numId w:val="43"/>
      </w:numPr>
    </w:pPr>
  </w:style>
  <w:style w:type="numbering" w:customStyle="1" w:styleId="WWNum44">
    <w:name w:val="WWNum44"/>
    <w:basedOn w:val="Nessunelenco"/>
    <w:rsid w:val="001B3A4D"/>
    <w:pPr>
      <w:numPr>
        <w:numId w:val="44"/>
      </w:numPr>
    </w:pPr>
  </w:style>
  <w:style w:type="numbering" w:customStyle="1" w:styleId="WWNum45">
    <w:name w:val="WWNum45"/>
    <w:basedOn w:val="Nessunelenco"/>
    <w:rsid w:val="001B3A4D"/>
    <w:pPr>
      <w:numPr>
        <w:numId w:val="45"/>
      </w:numPr>
    </w:pPr>
  </w:style>
  <w:style w:type="numbering" w:customStyle="1" w:styleId="WWNum46">
    <w:name w:val="WWNum46"/>
    <w:basedOn w:val="Nessunelenco"/>
    <w:rsid w:val="001B3A4D"/>
    <w:pPr>
      <w:numPr>
        <w:numId w:val="46"/>
      </w:numPr>
    </w:pPr>
  </w:style>
  <w:style w:type="numbering" w:customStyle="1" w:styleId="WWNum47">
    <w:name w:val="WWNum47"/>
    <w:basedOn w:val="Nessunelenco"/>
    <w:rsid w:val="001B3A4D"/>
    <w:pPr>
      <w:numPr>
        <w:numId w:val="47"/>
      </w:numPr>
    </w:pPr>
  </w:style>
  <w:style w:type="numbering" w:customStyle="1" w:styleId="WWNum48">
    <w:name w:val="WWNum48"/>
    <w:basedOn w:val="Nessunelenco"/>
    <w:rsid w:val="001B3A4D"/>
    <w:pPr>
      <w:numPr>
        <w:numId w:val="48"/>
      </w:numPr>
    </w:pPr>
  </w:style>
  <w:style w:type="numbering" w:customStyle="1" w:styleId="WWNum49">
    <w:name w:val="WWNum49"/>
    <w:basedOn w:val="Nessunelenco"/>
    <w:rsid w:val="001B3A4D"/>
    <w:pPr>
      <w:numPr>
        <w:numId w:val="49"/>
      </w:numPr>
    </w:pPr>
  </w:style>
  <w:style w:type="numbering" w:customStyle="1" w:styleId="WWNum50">
    <w:name w:val="WWNum50"/>
    <w:basedOn w:val="Nessunelenco"/>
    <w:rsid w:val="001B3A4D"/>
    <w:pPr>
      <w:numPr>
        <w:numId w:val="50"/>
      </w:numPr>
    </w:pPr>
  </w:style>
  <w:style w:type="numbering" w:customStyle="1" w:styleId="WWNum51">
    <w:name w:val="WWNum51"/>
    <w:basedOn w:val="Nessunelenco"/>
    <w:rsid w:val="001B3A4D"/>
    <w:pPr>
      <w:numPr>
        <w:numId w:val="51"/>
      </w:numPr>
    </w:pPr>
  </w:style>
  <w:style w:type="numbering" w:customStyle="1" w:styleId="WWNum52">
    <w:name w:val="WWNum52"/>
    <w:basedOn w:val="Nessunelenco"/>
    <w:rsid w:val="001B3A4D"/>
    <w:pPr>
      <w:numPr>
        <w:numId w:val="52"/>
      </w:numPr>
    </w:pPr>
  </w:style>
  <w:style w:type="numbering" w:customStyle="1" w:styleId="WWNum53">
    <w:name w:val="WWNum53"/>
    <w:basedOn w:val="Nessunelenco"/>
    <w:rsid w:val="001B3A4D"/>
    <w:pPr>
      <w:numPr>
        <w:numId w:val="53"/>
      </w:numPr>
    </w:pPr>
  </w:style>
  <w:style w:type="numbering" w:customStyle="1" w:styleId="WWNum54">
    <w:name w:val="WWNum54"/>
    <w:basedOn w:val="Nessunelenco"/>
    <w:rsid w:val="001B3A4D"/>
    <w:pPr>
      <w:numPr>
        <w:numId w:val="54"/>
      </w:numPr>
    </w:pPr>
  </w:style>
  <w:style w:type="numbering" w:customStyle="1" w:styleId="WWNum55">
    <w:name w:val="WWNum55"/>
    <w:basedOn w:val="Nessunelenco"/>
    <w:rsid w:val="001B3A4D"/>
    <w:pPr>
      <w:numPr>
        <w:numId w:val="55"/>
      </w:numPr>
    </w:pPr>
  </w:style>
  <w:style w:type="numbering" w:customStyle="1" w:styleId="WWNum56">
    <w:name w:val="WWNum56"/>
    <w:basedOn w:val="Nessunelenco"/>
    <w:rsid w:val="001B3A4D"/>
    <w:pPr>
      <w:numPr>
        <w:numId w:val="56"/>
      </w:numPr>
    </w:pPr>
  </w:style>
  <w:style w:type="numbering" w:customStyle="1" w:styleId="WWNum57">
    <w:name w:val="WWNum57"/>
    <w:basedOn w:val="Nessunelenco"/>
    <w:rsid w:val="001B3A4D"/>
    <w:pPr>
      <w:numPr>
        <w:numId w:val="57"/>
      </w:numPr>
    </w:pPr>
  </w:style>
  <w:style w:type="numbering" w:customStyle="1" w:styleId="WWNum58">
    <w:name w:val="WWNum58"/>
    <w:basedOn w:val="Nessunelenco"/>
    <w:rsid w:val="001B3A4D"/>
    <w:pPr>
      <w:numPr>
        <w:numId w:val="58"/>
      </w:numPr>
    </w:pPr>
  </w:style>
  <w:style w:type="numbering" w:customStyle="1" w:styleId="WWNum59">
    <w:name w:val="WWNum59"/>
    <w:basedOn w:val="Nessunelenco"/>
    <w:rsid w:val="001B3A4D"/>
    <w:pPr>
      <w:numPr>
        <w:numId w:val="59"/>
      </w:numPr>
    </w:pPr>
  </w:style>
  <w:style w:type="numbering" w:customStyle="1" w:styleId="WWNum60">
    <w:name w:val="WWNum60"/>
    <w:basedOn w:val="Nessunelenco"/>
    <w:rsid w:val="001B3A4D"/>
    <w:pPr>
      <w:numPr>
        <w:numId w:val="60"/>
      </w:numPr>
    </w:pPr>
  </w:style>
  <w:style w:type="numbering" w:customStyle="1" w:styleId="WWNum61">
    <w:name w:val="WWNum61"/>
    <w:basedOn w:val="Nessunelenco"/>
    <w:rsid w:val="001B3A4D"/>
    <w:pPr>
      <w:numPr>
        <w:numId w:val="61"/>
      </w:numPr>
    </w:pPr>
  </w:style>
  <w:style w:type="character" w:styleId="Collegamentoipertestuale">
    <w:name w:val="Hyperlink"/>
    <w:basedOn w:val="Carpredefinitoparagrafo"/>
    <w:uiPriority w:val="99"/>
    <w:unhideWhenUsed/>
    <w:rsid w:val="001A3A58"/>
    <w:rPr>
      <w:color w:val="0563C1" w:themeColor="hyperlink"/>
      <w:u w:val="single"/>
    </w:rPr>
  </w:style>
  <w:style w:type="paragraph" w:customStyle="1" w:styleId="Contenutotabella">
    <w:name w:val="Contenuto tabella"/>
    <w:basedOn w:val="Normale"/>
    <w:qFormat/>
    <w:rsid w:val="00CE392D"/>
    <w:pPr>
      <w:widowControl/>
      <w:suppressLineNumbers/>
      <w:autoSpaceDN/>
      <w:spacing w:after="0" w:line="240" w:lineRule="auto"/>
      <w:textAlignment w:val="auto"/>
    </w:pPr>
    <w:rPr>
      <w:rFonts w:ascii="Times New Roman" w:eastAsia="Times New Roman" w:hAnsi="Times New Roman" w:cs="Times New Roman"/>
      <w:kern w:val="0"/>
      <w:sz w:val="24"/>
      <w:szCs w:val="20"/>
      <w:lang w:eastAsia="ar-SA"/>
    </w:rPr>
  </w:style>
  <w:style w:type="numbering" w:customStyle="1" w:styleId="WW8Num5">
    <w:name w:val="WW8Num5"/>
    <w:basedOn w:val="Nessunelenco"/>
    <w:rsid w:val="00163D94"/>
    <w:pPr>
      <w:numPr>
        <w:numId w:val="62"/>
      </w:numPr>
    </w:pPr>
  </w:style>
  <w:style w:type="character" w:customStyle="1" w:styleId="Menzionenonrisolta2">
    <w:name w:val="Menzione non risolta2"/>
    <w:basedOn w:val="Carpredefinitoparagrafo"/>
    <w:uiPriority w:val="99"/>
    <w:semiHidden/>
    <w:unhideWhenUsed/>
    <w:rsid w:val="00152B96"/>
    <w:rPr>
      <w:color w:val="605E5C"/>
      <w:shd w:val="clear" w:color="auto" w:fill="E1DFDD"/>
    </w:rPr>
  </w:style>
  <w:style w:type="character" w:customStyle="1" w:styleId="Titolo4Carattere">
    <w:name w:val="Titolo 4 Carattere"/>
    <w:basedOn w:val="Carpredefinitoparagrafo"/>
    <w:link w:val="Titolo4"/>
    <w:uiPriority w:val="9"/>
    <w:rsid w:val="00683AAD"/>
    <w:rPr>
      <w:rFonts w:asciiTheme="majorHAnsi" w:eastAsiaTheme="majorEastAsia" w:hAnsiTheme="majorHAnsi" w:cstheme="majorBidi"/>
      <w:i/>
      <w:iCs/>
      <w:color w:val="2F5496" w:themeColor="accent1" w:themeShade="BF"/>
      <w:kern w:val="3"/>
      <w:sz w:val="22"/>
      <w:szCs w:val="22"/>
    </w:rPr>
  </w:style>
  <w:style w:type="paragraph" w:styleId="Corpotesto">
    <w:name w:val="Body Text"/>
    <w:basedOn w:val="Normale"/>
    <w:link w:val="CorpotestoCarattere"/>
    <w:uiPriority w:val="1"/>
    <w:qFormat/>
    <w:rsid w:val="000E4D8A"/>
    <w:pPr>
      <w:suppressAutoHyphens w:val="0"/>
      <w:autoSpaceDN/>
      <w:spacing w:after="0" w:line="240" w:lineRule="auto"/>
      <w:jc w:val="both"/>
      <w:textAlignment w:val="auto"/>
    </w:pPr>
    <w:rPr>
      <w:rFonts w:asciiTheme="minorHAnsi" w:eastAsiaTheme="minorHAnsi" w:hAnsiTheme="minorHAnsi" w:cstheme="minorBidi"/>
      <w:kern w:val="2"/>
      <w:sz w:val="24"/>
      <w:szCs w:val="24"/>
    </w:rPr>
  </w:style>
  <w:style w:type="character" w:customStyle="1" w:styleId="CorpotestoCarattere3">
    <w:name w:val="Corpo testo Carattere3"/>
    <w:basedOn w:val="Carpredefinitoparagrafo"/>
    <w:uiPriority w:val="99"/>
    <w:semiHidden/>
    <w:rsid w:val="000E4D8A"/>
    <w:rPr>
      <w:rFonts w:ascii="Calibri" w:eastAsia="SimSun" w:hAnsi="Calibri" w:cs="Tahoma"/>
      <w:kern w:val="3"/>
      <w:sz w:val="22"/>
      <w:szCs w:val="22"/>
    </w:rPr>
  </w:style>
  <w:style w:type="paragraph" w:styleId="Testofumetto">
    <w:name w:val="Balloon Text"/>
    <w:basedOn w:val="Normale"/>
    <w:link w:val="TestofumettoCarattere"/>
    <w:uiPriority w:val="99"/>
    <w:semiHidden/>
    <w:unhideWhenUsed/>
    <w:rsid w:val="00E4754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47545"/>
    <w:rPr>
      <w:rFonts w:ascii="Segoe UI" w:eastAsia="SimSun" w:hAnsi="Segoe UI" w:cs="Segoe UI"/>
      <w:kern w:val="3"/>
      <w:sz w:val="18"/>
      <w:szCs w:val="18"/>
    </w:rPr>
  </w:style>
  <w:style w:type="character" w:styleId="Enfasigrassetto">
    <w:name w:val="Strong"/>
    <w:basedOn w:val="Carpredefinitoparagrafo"/>
    <w:uiPriority w:val="22"/>
    <w:qFormat/>
    <w:rsid w:val="00F8786B"/>
    <w:rPr>
      <w:b/>
      <w:bCs/>
    </w:rPr>
  </w:style>
  <w:style w:type="character" w:styleId="Enfasicorsivo">
    <w:name w:val="Emphasis"/>
    <w:basedOn w:val="Carpredefinitoparagrafo"/>
    <w:uiPriority w:val="20"/>
    <w:qFormat/>
    <w:rsid w:val="00F8786B"/>
    <w:rPr>
      <w:i/>
      <w:iCs/>
    </w:rPr>
  </w:style>
  <w:style w:type="character" w:customStyle="1" w:styleId="Titolo3Carattere">
    <w:name w:val="Titolo 3 Carattere"/>
    <w:basedOn w:val="Carpredefinitoparagrafo"/>
    <w:link w:val="Titolo3"/>
    <w:uiPriority w:val="9"/>
    <w:semiHidden/>
    <w:rsid w:val="00CB6205"/>
    <w:rPr>
      <w:rFonts w:asciiTheme="majorHAnsi" w:eastAsiaTheme="majorEastAsia" w:hAnsiTheme="majorHAnsi" w:cstheme="majorBidi"/>
      <w:color w:val="1F3763" w:themeColor="accent1" w:themeShade="7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835518">
      <w:bodyDiv w:val="1"/>
      <w:marLeft w:val="0"/>
      <w:marRight w:val="0"/>
      <w:marTop w:val="0"/>
      <w:marBottom w:val="0"/>
      <w:divBdr>
        <w:top w:val="none" w:sz="0" w:space="0" w:color="auto"/>
        <w:left w:val="none" w:sz="0" w:space="0" w:color="auto"/>
        <w:bottom w:val="none" w:sz="0" w:space="0" w:color="auto"/>
        <w:right w:val="none" w:sz="0" w:space="0" w:color="auto"/>
      </w:divBdr>
    </w:div>
    <w:div w:id="562060315">
      <w:bodyDiv w:val="1"/>
      <w:marLeft w:val="0"/>
      <w:marRight w:val="0"/>
      <w:marTop w:val="0"/>
      <w:marBottom w:val="0"/>
      <w:divBdr>
        <w:top w:val="none" w:sz="0" w:space="0" w:color="auto"/>
        <w:left w:val="none" w:sz="0" w:space="0" w:color="auto"/>
        <w:bottom w:val="none" w:sz="0" w:space="0" w:color="auto"/>
        <w:right w:val="none" w:sz="0" w:space="0" w:color="auto"/>
      </w:divBdr>
    </w:div>
    <w:div w:id="934557657">
      <w:bodyDiv w:val="1"/>
      <w:marLeft w:val="0"/>
      <w:marRight w:val="0"/>
      <w:marTop w:val="0"/>
      <w:marBottom w:val="0"/>
      <w:divBdr>
        <w:top w:val="none" w:sz="0" w:space="0" w:color="auto"/>
        <w:left w:val="none" w:sz="0" w:space="0" w:color="auto"/>
        <w:bottom w:val="none" w:sz="0" w:space="0" w:color="auto"/>
        <w:right w:val="none" w:sz="0" w:space="0" w:color="auto"/>
      </w:divBdr>
      <w:divsChild>
        <w:div w:id="145632324">
          <w:marLeft w:val="0"/>
          <w:marRight w:val="0"/>
          <w:marTop w:val="0"/>
          <w:marBottom w:val="0"/>
          <w:divBdr>
            <w:top w:val="none" w:sz="0" w:space="0" w:color="auto"/>
            <w:left w:val="none" w:sz="0" w:space="0" w:color="auto"/>
            <w:bottom w:val="none" w:sz="0" w:space="0" w:color="auto"/>
            <w:right w:val="none" w:sz="0" w:space="0" w:color="auto"/>
          </w:divBdr>
        </w:div>
      </w:divsChild>
    </w:div>
    <w:div w:id="1570506245">
      <w:bodyDiv w:val="1"/>
      <w:marLeft w:val="0"/>
      <w:marRight w:val="0"/>
      <w:marTop w:val="0"/>
      <w:marBottom w:val="0"/>
      <w:divBdr>
        <w:top w:val="none" w:sz="0" w:space="0" w:color="auto"/>
        <w:left w:val="none" w:sz="0" w:space="0" w:color="auto"/>
        <w:bottom w:val="none" w:sz="0" w:space="0" w:color="auto"/>
        <w:right w:val="none" w:sz="0" w:space="0" w:color="auto"/>
      </w:divBdr>
    </w:div>
    <w:div w:id="165668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306C5-20DC-4FA0-A95A-DF921522E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14</Pages>
  <Words>5862</Words>
  <Characters>33418</Characters>
  <DocSecurity>0</DocSecurity>
  <Lines>278</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2023-07-22T13:20:00Z</cp:lastPrinted>
  <dcterms:created xsi:type="dcterms:W3CDTF">2023-07-22T11:31:00Z</dcterms:created>
  <dcterms:modified xsi:type="dcterms:W3CDTF">2023-07-22T14:14:00Z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2021-04-13T00:00:00Z</vt:filetime>
  </property>
  <property fmtid="{D5CDD505-2E9C-101B-9397-08002B2CF9AE}" pid="3" name="Creator">
    <vt:lpwstr>Microsoft® Word per Microsoft 365</vt:lpwstr>
  </property>
  <property fmtid="{D5CDD505-2E9C-101B-9397-08002B2CF9AE}" pid="4" name="LastSaved">
    <vt:filetime>2021-04-22T00:00:00Z</vt:filetime>
  </property>
</Properties>
</file>